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F515E" w14:textId="1C6BE8CA" w:rsidR="00427677" w:rsidRPr="00F81FFF" w:rsidRDefault="00F733D3" w:rsidP="00176B24">
      <w:pPr>
        <w:spacing w:before="240" w:line="240" w:lineRule="auto"/>
        <w:rPr>
          <w:b/>
          <w:bCs/>
          <w:sz w:val="52"/>
          <w:szCs w:val="52"/>
        </w:rPr>
      </w:pPr>
      <w:r w:rsidRPr="00F81FFF">
        <w:rPr>
          <w:b/>
          <w:bCs/>
          <w:noProof/>
          <w:sz w:val="52"/>
          <w:szCs w:val="52"/>
        </w:rPr>
        <w:drawing>
          <wp:anchor distT="0" distB="0" distL="252095" distR="252095" simplePos="0" relativeHeight="251659264" behindDoc="0" locked="0" layoutInCell="1" allowOverlap="1" wp14:anchorId="020700A7" wp14:editId="2742CDF6">
            <wp:simplePos x="0" y="0"/>
            <wp:positionH relativeFrom="rightMargin">
              <wp:posOffset>-871220</wp:posOffset>
            </wp:positionH>
            <wp:positionV relativeFrom="topMargin">
              <wp:posOffset>852805</wp:posOffset>
            </wp:positionV>
            <wp:extent cx="1461135" cy="910590"/>
            <wp:effectExtent l="0" t="0" r="0" b="3810"/>
            <wp:wrapThrough wrapText="bothSides">
              <wp:wrapPolygon edited="0">
                <wp:start x="6571" y="0"/>
                <wp:lineTo x="3192" y="5423"/>
                <wp:lineTo x="3192" y="15665"/>
                <wp:lineTo x="6947" y="21389"/>
                <wp:lineTo x="17085" y="21389"/>
                <wp:lineTo x="17648" y="19883"/>
                <wp:lineTo x="17460" y="0"/>
                <wp:lineTo x="6571"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1135" cy="910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7CC0" w:rsidRPr="00F81FFF">
        <w:rPr>
          <w:b/>
          <w:bCs/>
          <w:sz w:val="52"/>
          <w:szCs w:val="52"/>
        </w:rPr>
        <w:t>Accessible Documents in Microsoft Word</w:t>
      </w:r>
      <w:r w:rsidR="009A1B3B" w:rsidRPr="00F81FFF">
        <w:rPr>
          <w:b/>
          <w:bCs/>
          <w:sz w:val="52"/>
          <w:szCs w:val="52"/>
        </w:rPr>
        <w:fldChar w:fldCharType="begin"/>
      </w:r>
      <w:r w:rsidR="009A1B3B" w:rsidRPr="00F81FFF">
        <w:rPr>
          <w:b/>
          <w:bCs/>
          <w:sz w:val="52"/>
          <w:szCs w:val="52"/>
        </w:rPr>
        <w:instrText xml:space="preserve"> INCLUDEPICTURE "https://1000logos.net/wp-content/uploads/2020/08/Microsoft-Word-Logo-1024x640.png" \* MERGEFORMATINET </w:instrText>
      </w:r>
      <w:r w:rsidR="009A1B3B" w:rsidRPr="00F81FFF">
        <w:rPr>
          <w:b/>
          <w:bCs/>
          <w:sz w:val="52"/>
          <w:szCs w:val="52"/>
        </w:rPr>
        <w:fldChar w:fldCharType="end"/>
      </w:r>
    </w:p>
    <w:p w14:paraId="2833FA65" w14:textId="489DDE5F" w:rsidR="00427677" w:rsidRPr="006B7B38" w:rsidRDefault="00427677" w:rsidP="006B7B38">
      <w:pPr>
        <w:spacing w:before="360" w:after="100"/>
        <w:rPr>
          <w:color w:val="2F5496" w:themeColor="accent1" w:themeShade="BF"/>
          <w:sz w:val="40"/>
          <w:szCs w:val="40"/>
        </w:rPr>
      </w:pPr>
      <w:r w:rsidRPr="006B7B38">
        <w:rPr>
          <w:color w:val="2F5496" w:themeColor="accent1" w:themeShade="BF"/>
          <w:sz w:val="40"/>
          <w:szCs w:val="40"/>
        </w:rPr>
        <w:t>Introduction</w:t>
      </w:r>
    </w:p>
    <w:p w14:paraId="1F3144BA" w14:textId="441A50B2" w:rsidR="00D149BF" w:rsidRPr="00D149BF" w:rsidRDefault="00427677" w:rsidP="00D149BF">
      <w:r w:rsidRPr="00D149BF">
        <w:t>This document will demonstrate how to make some of the common features of a Microsoft Word document accessible. The aim is to demonstrate how these features can be made accessible – or not – and how well they convert into a PDF document.</w:t>
      </w:r>
    </w:p>
    <w:p w14:paraId="5308E036" w14:textId="3B4D7AE1" w:rsidR="005E597C" w:rsidRPr="006B7B38" w:rsidRDefault="005E597C" w:rsidP="005E597C">
      <w:pPr>
        <w:spacing w:before="360" w:after="100"/>
        <w:rPr>
          <w:color w:val="2F5496" w:themeColor="accent1" w:themeShade="BF"/>
          <w:sz w:val="40"/>
          <w:szCs w:val="40"/>
        </w:rPr>
      </w:pPr>
      <w:r>
        <w:rPr>
          <w:color w:val="2F5496" w:themeColor="accent1" w:themeShade="BF"/>
          <w:sz w:val="40"/>
          <w:szCs w:val="40"/>
        </w:rPr>
        <w:t>Use headings correctly</w:t>
      </w:r>
    </w:p>
    <w:p w14:paraId="7D810C45" w14:textId="77777777" w:rsidR="008737D1" w:rsidRPr="008737D1" w:rsidRDefault="008737D1" w:rsidP="008737D1">
      <w:pPr>
        <w:rPr>
          <w:lang w:eastAsia="en-GB"/>
        </w:rPr>
      </w:pPr>
      <w:r w:rsidRPr="008737D1">
        <w:rPr>
          <w:lang w:eastAsia="en-GB"/>
        </w:rPr>
        <w:t xml:space="preserve">Everyone relies on meaningful headings to navigate the </w:t>
      </w:r>
      <w:proofErr w:type="gramStart"/>
      <w:r w:rsidRPr="008737D1">
        <w:rPr>
          <w:lang w:eastAsia="en-GB"/>
        </w:rPr>
        <w:t>page</w:t>
      </w:r>
      <w:proofErr w:type="gramEnd"/>
      <w:r w:rsidRPr="008737D1">
        <w:rPr>
          <w:lang w:eastAsia="en-GB"/>
        </w:rPr>
        <w:t xml:space="preserve"> but they are especially important for some people with access needs. Make sure your headings reflect the page structure.</w:t>
      </w:r>
    </w:p>
    <w:p w14:paraId="093F45B2" w14:textId="474660D5" w:rsidR="008737D1" w:rsidRPr="00967E75" w:rsidRDefault="008737D1" w:rsidP="00967E75">
      <w:pPr>
        <w:spacing w:before="300" w:after="100"/>
        <w:rPr>
          <w:sz w:val="32"/>
          <w:szCs w:val="32"/>
        </w:rPr>
      </w:pPr>
      <w:r w:rsidRPr="00967E75">
        <w:rPr>
          <w:sz w:val="32"/>
          <w:szCs w:val="32"/>
        </w:rPr>
        <w:t>Structure headings for accessibility</w:t>
      </w:r>
    </w:p>
    <w:p w14:paraId="0F4C0F0C" w14:textId="258FB8B3" w:rsidR="008737D1" w:rsidRDefault="008737D1" w:rsidP="008737D1">
      <w:pPr>
        <w:rPr>
          <w:lang w:eastAsia="en-GB"/>
        </w:rPr>
      </w:pPr>
      <w:r>
        <w:rPr>
          <w:lang w:eastAsia="en-GB"/>
        </w:rPr>
        <w:t>The H1 is the same as the page title. You should have only one H1 on a page.</w:t>
      </w:r>
    </w:p>
    <w:p w14:paraId="7074D4A7" w14:textId="682B956F" w:rsidR="008737D1" w:rsidRDefault="008737D1" w:rsidP="008737D1">
      <w:pPr>
        <w:rPr>
          <w:lang w:eastAsia="en-GB"/>
        </w:rPr>
      </w:pPr>
      <w:r>
        <w:rPr>
          <w:lang w:eastAsia="en-GB"/>
        </w:rPr>
        <w:t>Each main section of your page should start with an H2 and each sub-section of an H2 with an H3. It is possible to have sub-sub-sections which start with an H4.</w:t>
      </w:r>
    </w:p>
    <w:p w14:paraId="552C5E3D" w14:textId="6B10AC72" w:rsidR="008737D1" w:rsidRDefault="008737D1" w:rsidP="008737D1">
      <w:pPr>
        <w:rPr>
          <w:lang w:eastAsia="en-GB"/>
        </w:rPr>
      </w:pPr>
      <w:r>
        <w:rPr>
          <w:lang w:eastAsia="en-GB"/>
        </w:rPr>
        <w:t>With each heading, ask yourself if it's a sub-section of the previous heading. If not, it should be at the same level as (or higher than) the previous section.</w:t>
      </w:r>
    </w:p>
    <w:p w14:paraId="6E741584" w14:textId="77777777" w:rsidR="00E27B66" w:rsidRDefault="008737D1">
      <w:pPr>
        <w:rPr>
          <w:lang w:eastAsia="en-GB"/>
        </w:rPr>
      </w:pPr>
      <w:r>
        <w:rPr>
          <w:lang w:eastAsia="en-GB"/>
        </w:rPr>
        <w:t>Make sure that headings follow the correct "nesting" order and don't skip levels. The structure of the page is the key thing, not the size and style of the text.</w:t>
      </w:r>
    </w:p>
    <w:p w14:paraId="24E86A29" w14:textId="447CE58B" w:rsidR="00E27B66" w:rsidRPr="006B7B38" w:rsidRDefault="00E27B66" w:rsidP="00E27B66">
      <w:pPr>
        <w:spacing w:before="360" w:after="100"/>
        <w:rPr>
          <w:color w:val="2F5496" w:themeColor="accent1" w:themeShade="BF"/>
          <w:sz w:val="40"/>
          <w:szCs w:val="40"/>
        </w:rPr>
      </w:pPr>
      <w:r>
        <w:rPr>
          <w:color w:val="2F5496" w:themeColor="accent1" w:themeShade="BF"/>
          <w:sz w:val="40"/>
          <w:szCs w:val="40"/>
        </w:rPr>
        <w:t>Avoid blank lines</w:t>
      </w:r>
    </w:p>
    <w:p w14:paraId="0900F735" w14:textId="23C238BC" w:rsidR="00E27B66" w:rsidRDefault="00E27B66" w:rsidP="00E27B66">
      <w:pPr>
        <w:spacing w:after="0"/>
      </w:pPr>
      <w:r w:rsidRPr="00E27B66">
        <w:t xml:space="preserve">One common error in a Word document is to use blank lines to create space between paragraphs instead of using paragraph spacing. </w:t>
      </w:r>
    </w:p>
    <w:p w14:paraId="6D074C86" w14:textId="77777777" w:rsidR="00E27B66" w:rsidRDefault="00E27B66" w:rsidP="00E27B66">
      <w:pPr>
        <w:spacing w:after="0"/>
      </w:pPr>
    </w:p>
    <w:p w14:paraId="1CF5BCD5" w14:textId="5A18EB1F" w:rsidR="00E27B66" w:rsidRDefault="00E27B66" w:rsidP="00E27B66">
      <w:r w:rsidRPr="00E27B66">
        <w:t>This may create the visual desired visual effect but, unless the blank line is tagged as an artifact it will be read by the screen reader as “blank line”.</w:t>
      </w:r>
    </w:p>
    <w:p w14:paraId="6A3B432E" w14:textId="581288DA" w:rsidR="00E27B66" w:rsidRPr="006B7B38" w:rsidRDefault="00E27B66" w:rsidP="00E27B66">
      <w:pPr>
        <w:spacing w:before="360" w:after="100"/>
        <w:rPr>
          <w:color w:val="2F5496" w:themeColor="accent1" w:themeShade="BF"/>
          <w:sz w:val="40"/>
          <w:szCs w:val="40"/>
        </w:rPr>
      </w:pPr>
      <w:r>
        <w:rPr>
          <w:color w:val="2F5496" w:themeColor="accent1" w:themeShade="BF"/>
          <w:sz w:val="40"/>
          <w:szCs w:val="40"/>
        </w:rPr>
        <w:t>Colour contrast</w:t>
      </w:r>
    </w:p>
    <w:p w14:paraId="0ABCC69B" w14:textId="7D7167A0" w:rsidR="008737D1" w:rsidRPr="00BF138E" w:rsidRDefault="00E27B66">
      <w:pPr>
        <w:rPr>
          <w:color w:val="BFBFBF" w:themeColor="background1" w:themeShade="BF"/>
        </w:rPr>
      </w:pPr>
      <w:r w:rsidRPr="00E27B66">
        <w:rPr>
          <w:color w:val="BFBFBF" w:themeColor="background1" w:themeShade="BF"/>
        </w:rPr>
        <w:t>People with low vision often find it hard to read text that does not contrast with the background. If your document has a high level of contrast between the text and background, more people can see and use the content.</w:t>
      </w:r>
      <w:r w:rsidR="008737D1">
        <w:rPr>
          <w:color w:val="2F5496" w:themeColor="accent1" w:themeShade="BF"/>
          <w:sz w:val="40"/>
          <w:szCs w:val="40"/>
        </w:rPr>
        <w:br w:type="page"/>
      </w:r>
    </w:p>
    <w:p w14:paraId="07A26ADA" w14:textId="48671B7A" w:rsidR="00F81FFF" w:rsidRPr="006B7B38" w:rsidRDefault="00F81FFF" w:rsidP="00F81FFF">
      <w:pPr>
        <w:spacing w:before="360" w:after="100"/>
        <w:rPr>
          <w:color w:val="2F5496" w:themeColor="accent1" w:themeShade="BF"/>
          <w:sz w:val="40"/>
          <w:szCs w:val="40"/>
        </w:rPr>
      </w:pPr>
      <w:r>
        <w:rPr>
          <w:color w:val="2F5496" w:themeColor="accent1" w:themeShade="BF"/>
          <w:sz w:val="40"/>
          <w:szCs w:val="40"/>
        </w:rPr>
        <w:lastRenderedPageBreak/>
        <w:t>Add alternative text for images</w:t>
      </w:r>
    </w:p>
    <w:p w14:paraId="7A6A68A9" w14:textId="0015A05E" w:rsidR="002F3DA6" w:rsidRDefault="00461101" w:rsidP="009B7CC0">
      <w:r w:rsidRPr="00461101">
        <w:t>Avoid unnecessary decoration. Only use images if there’s a real user need.</w:t>
      </w:r>
    </w:p>
    <w:p w14:paraId="0D6B3BCF" w14:textId="6EAD3663" w:rsidR="00427677" w:rsidRPr="00126EBC" w:rsidRDefault="00276EB9" w:rsidP="002F3DA6">
      <w:r w:rsidRPr="00126EBC">
        <w:rPr>
          <w:noProof/>
        </w:rPr>
        <w:drawing>
          <wp:inline distT="0" distB="0" distL="0" distR="0" wp14:anchorId="060C6962" wp14:editId="056D4000">
            <wp:extent cx="5731200" cy="2149200"/>
            <wp:effectExtent l="0" t="0" r="0" b="0"/>
            <wp:docPr id="1" name="Picture 1" descr="A picture containing person, indoor, person, older&#10;&#10;Description automatically genera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indoor, person, older&#10;&#10;Description automatically generated">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200" cy="2149200"/>
                    </a:xfrm>
                    <a:prstGeom prst="rect">
                      <a:avLst/>
                    </a:prstGeom>
                  </pic:spPr>
                </pic:pic>
              </a:graphicData>
            </a:graphic>
          </wp:inline>
        </w:drawing>
      </w:r>
    </w:p>
    <w:p w14:paraId="37F4C4DA" w14:textId="00BF19C7" w:rsidR="00524D7B" w:rsidRPr="00967E75" w:rsidRDefault="00524D7B" w:rsidP="00524D7B">
      <w:pPr>
        <w:spacing w:before="300" w:after="100"/>
        <w:rPr>
          <w:sz w:val="32"/>
          <w:szCs w:val="32"/>
        </w:rPr>
      </w:pPr>
      <w:r>
        <w:rPr>
          <w:sz w:val="32"/>
          <w:szCs w:val="32"/>
        </w:rPr>
        <w:t>Alternative text</w:t>
      </w:r>
    </w:p>
    <w:p w14:paraId="7EA14B0C" w14:textId="77777777" w:rsidR="002F3DA6" w:rsidRPr="002F3DA6" w:rsidRDefault="002F3DA6" w:rsidP="002F3DA6">
      <w:r w:rsidRPr="002F3DA6">
        <w:t>Alternative text, or alt text, is read out by screen readers or displayed if an image does not load or if images have been switched off.</w:t>
      </w:r>
    </w:p>
    <w:p w14:paraId="0CC8FE61" w14:textId="77777777" w:rsidR="002F3DA6" w:rsidRPr="002F3DA6" w:rsidRDefault="002F3DA6" w:rsidP="002F3DA6">
      <w:r w:rsidRPr="002F3DA6">
        <w:t>All images, except decorative images, must have alt text that:</w:t>
      </w:r>
    </w:p>
    <w:p w14:paraId="15D37BD3" w14:textId="77777777" w:rsidR="002F3DA6" w:rsidRPr="002F3DA6" w:rsidRDefault="002F3DA6" w:rsidP="002F3DA6">
      <w:pPr>
        <w:pStyle w:val="ListParagraph"/>
        <w:numPr>
          <w:ilvl w:val="0"/>
          <w:numId w:val="8"/>
        </w:numPr>
      </w:pPr>
      <w:r w:rsidRPr="002F3DA6">
        <w:t>tells people what information the image provides</w:t>
      </w:r>
    </w:p>
    <w:p w14:paraId="6D42040C" w14:textId="77777777" w:rsidR="002F3DA6" w:rsidRPr="002F3DA6" w:rsidRDefault="002F3DA6" w:rsidP="002F3DA6">
      <w:pPr>
        <w:pStyle w:val="ListParagraph"/>
        <w:numPr>
          <w:ilvl w:val="0"/>
          <w:numId w:val="8"/>
        </w:numPr>
      </w:pPr>
      <w:r w:rsidRPr="002F3DA6">
        <w:t>describes the content and function of the image</w:t>
      </w:r>
    </w:p>
    <w:p w14:paraId="18A23B9F" w14:textId="042532F6" w:rsidR="002F3DA6" w:rsidRPr="002F3DA6" w:rsidRDefault="002F3DA6" w:rsidP="002F3DA6">
      <w:pPr>
        <w:pStyle w:val="ListParagraph"/>
        <w:numPr>
          <w:ilvl w:val="0"/>
          <w:numId w:val="8"/>
        </w:numPr>
      </w:pPr>
      <w:r w:rsidRPr="002F3DA6">
        <w:t>is specific, meaningful and concise</w:t>
      </w:r>
      <w:r w:rsidR="0086121B">
        <w:t>.</w:t>
      </w:r>
    </w:p>
    <w:p w14:paraId="22D5EE99" w14:textId="77777777" w:rsidR="002F3DA6" w:rsidRPr="002F3DA6" w:rsidRDefault="002F3DA6" w:rsidP="002F3DA6">
      <w:r w:rsidRPr="002F3DA6">
        <w:t>Use normal punctuation, like commas and full stops, so the text is easy to read and understand.</w:t>
      </w:r>
    </w:p>
    <w:p w14:paraId="042F2107" w14:textId="77777777" w:rsidR="002F3DA6" w:rsidRPr="002F3DA6" w:rsidRDefault="002F3DA6" w:rsidP="002F3DA6">
      <w:r w:rsidRPr="002F3DA6">
        <w:t>Do not:</w:t>
      </w:r>
    </w:p>
    <w:p w14:paraId="1F12BAEC" w14:textId="77777777" w:rsidR="002F3DA6" w:rsidRPr="002F3DA6" w:rsidRDefault="002F3DA6" w:rsidP="002F3DA6">
      <w:pPr>
        <w:pStyle w:val="ListParagraph"/>
        <w:numPr>
          <w:ilvl w:val="0"/>
          <w:numId w:val="9"/>
        </w:numPr>
      </w:pPr>
      <w:r w:rsidRPr="002F3DA6">
        <w:t>include the name of the photographer or person who created the image</w:t>
      </w:r>
    </w:p>
    <w:p w14:paraId="2C99BE1C" w14:textId="77777777" w:rsidR="002F3DA6" w:rsidRPr="002F3DA6" w:rsidRDefault="002F3DA6" w:rsidP="002F3DA6">
      <w:pPr>
        <w:pStyle w:val="ListParagraph"/>
        <w:numPr>
          <w:ilvl w:val="0"/>
          <w:numId w:val="9"/>
        </w:numPr>
      </w:pPr>
      <w:r w:rsidRPr="002F3DA6">
        <w:t>start with ‘Image of’, ‘Graphic of’ or ‘Photo of’</w:t>
      </w:r>
    </w:p>
    <w:p w14:paraId="211F11DD" w14:textId="77777777" w:rsidR="002F3DA6" w:rsidRPr="002F3DA6" w:rsidRDefault="002F3DA6" w:rsidP="002F3DA6">
      <w:pPr>
        <w:pStyle w:val="ListParagraph"/>
        <w:numPr>
          <w:ilvl w:val="0"/>
          <w:numId w:val="9"/>
        </w:numPr>
      </w:pPr>
      <w:r w:rsidRPr="002F3DA6">
        <w:t>repeat information from the page</w:t>
      </w:r>
    </w:p>
    <w:p w14:paraId="3A242691" w14:textId="401938C5" w:rsidR="002F3DA6" w:rsidRDefault="002F3DA6" w:rsidP="002F3DA6">
      <w:pPr>
        <w:pStyle w:val="ListParagraph"/>
        <w:numPr>
          <w:ilvl w:val="0"/>
          <w:numId w:val="9"/>
        </w:numPr>
      </w:pPr>
      <w:r w:rsidRPr="002F3DA6">
        <w:t>include extra information not in the image</w:t>
      </w:r>
    </w:p>
    <w:p w14:paraId="6DD6307D" w14:textId="563A838C" w:rsidR="00D149BF" w:rsidRPr="00D149BF" w:rsidRDefault="008737D1">
      <w:r>
        <w:t xml:space="preserve">Some images do not need descriptions. </w:t>
      </w:r>
      <w:r w:rsidRPr="0086121B">
        <w:t xml:space="preserve">If your </w:t>
      </w:r>
      <w:r>
        <w:t xml:space="preserve">image is </w:t>
      </w:r>
      <w:r w:rsidRPr="0086121B">
        <w:t>purely decorative, you can mark them as such without needing to write any alt text.</w:t>
      </w:r>
      <w:r w:rsidR="00D149BF">
        <w:br w:type="page"/>
      </w:r>
    </w:p>
    <w:p w14:paraId="3695E3AC" w14:textId="13DE493C" w:rsidR="00F81FFF" w:rsidRPr="006B7B38" w:rsidRDefault="00F81FFF" w:rsidP="00F81FFF">
      <w:pPr>
        <w:spacing w:before="360" w:after="100"/>
        <w:rPr>
          <w:color w:val="2F5496" w:themeColor="accent1" w:themeShade="BF"/>
          <w:sz w:val="40"/>
          <w:szCs w:val="40"/>
        </w:rPr>
      </w:pPr>
      <w:r>
        <w:rPr>
          <w:color w:val="2F5496" w:themeColor="accent1" w:themeShade="BF"/>
          <w:sz w:val="40"/>
          <w:szCs w:val="40"/>
        </w:rPr>
        <w:lastRenderedPageBreak/>
        <w:t>Use lists</w:t>
      </w:r>
    </w:p>
    <w:p w14:paraId="364B5814" w14:textId="6A190649" w:rsidR="00BB74A8" w:rsidRDefault="00BB74A8" w:rsidP="00BB74A8">
      <w:pPr>
        <w:rPr>
          <w:lang w:eastAsia="en-GB"/>
        </w:rPr>
      </w:pPr>
      <w:r w:rsidRPr="00BB74A8">
        <w:rPr>
          <w:lang w:eastAsia="en-GB"/>
        </w:rPr>
        <w:t>Lists should be created using Word’s built-in tools for ordered (numbered) and unordered (bulleted) lists. Without using these tools, a list is not </w:t>
      </w:r>
      <w:r w:rsidRPr="00BB74A8">
        <w:rPr>
          <w:i/>
          <w:iCs/>
          <w:lang w:eastAsia="en-GB"/>
        </w:rPr>
        <w:t>really</w:t>
      </w:r>
      <w:r w:rsidRPr="00BB74A8">
        <w:rPr>
          <w:lang w:eastAsia="en-GB"/>
        </w:rPr>
        <w:t> a list, which makes the content more difficult for screen reader users to fully understand.</w:t>
      </w:r>
    </w:p>
    <w:p w14:paraId="5D131B93" w14:textId="3BEF9B97" w:rsidR="00BB74A8" w:rsidRPr="00BB74A8" w:rsidRDefault="00BB74A8" w:rsidP="00BB74A8">
      <w:pPr>
        <w:spacing w:line="240" w:lineRule="auto"/>
        <w:rPr>
          <w:rFonts w:ascii="Times New Roman" w:eastAsia="Times New Roman" w:hAnsi="Times New Roman" w:cs="Times New Roman"/>
          <w:lang w:eastAsia="en-GB"/>
        </w:rPr>
      </w:pPr>
      <w:r w:rsidRPr="00BB74A8">
        <w:rPr>
          <w:rFonts w:ascii="Times New Roman" w:eastAsia="Times New Roman" w:hAnsi="Times New Roman" w:cs="Times New Roman"/>
          <w:lang w:eastAsia="en-GB"/>
        </w:rPr>
        <w:fldChar w:fldCharType="begin"/>
      </w:r>
      <w:r w:rsidRPr="00BB74A8">
        <w:rPr>
          <w:rFonts w:ascii="Times New Roman" w:eastAsia="Times New Roman" w:hAnsi="Times New Roman" w:cs="Times New Roman"/>
          <w:lang w:eastAsia="en-GB"/>
        </w:rPr>
        <w:instrText xml:space="preserve"> INCLUDEPICTURE "https://s3-us-west-2.amazonaws.com/uw-s3-cdn/wp-content/uploads/sites/54/2013/09/30100115/Word-bullets-300x261.png" \* MERGEFORMATINET </w:instrText>
      </w:r>
      <w:r w:rsidRPr="00BB74A8">
        <w:rPr>
          <w:rFonts w:ascii="Times New Roman" w:eastAsia="Times New Roman" w:hAnsi="Times New Roman" w:cs="Times New Roman"/>
          <w:lang w:eastAsia="en-GB"/>
        </w:rPr>
        <w:fldChar w:fldCharType="separate"/>
      </w:r>
      <w:r w:rsidRPr="00BB74A8">
        <w:rPr>
          <w:rFonts w:ascii="Times New Roman" w:eastAsia="Times New Roman" w:hAnsi="Times New Roman" w:cs="Times New Roman"/>
          <w:noProof/>
          <w:lang w:eastAsia="en-GB"/>
        </w:rPr>
        <w:drawing>
          <wp:inline distT="0" distB="0" distL="0" distR="0" wp14:anchorId="16830B38" wp14:editId="275510AB">
            <wp:extent cx="2667000" cy="2317179"/>
            <wp:effectExtent l="0" t="0" r="0" b="0"/>
            <wp:docPr id="2" name="Picture 2" descr="Screen grab of the different elements of a list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 grab of the different elements of a list forma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2317179"/>
                    </a:xfrm>
                    <a:prstGeom prst="rect">
                      <a:avLst/>
                    </a:prstGeom>
                    <a:noFill/>
                    <a:ln>
                      <a:noFill/>
                    </a:ln>
                  </pic:spPr>
                </pic:pic>
              </a:graphicData>
            </a:graphic>
          </wp:inline>
        </w:drawing>
      </w:r>
      <w:r w:rsidRPr="00BB74A8">
        <w:rPr>
          <w:rFonts w:ascii="Times New Roman" w:eastAsia="Times New Roman" w:hAnsi="Times New Roman" w:cs="Times New Roman"/>
          <w:lang w:eastAsia="en-GB"/>
        </w:rPr>
        <w:fldChar w:fldCharType="end"/>
      </w:r>
    </w:p>
    <w:p w14:paraId="5F884C3D" w14:textId="715D0553" w:rsidR="00DB02DF" w:rsidRPr="00DB02DF" w:rsidRDefault="00DB02DF" w:rsidP="00DB02DF">
      <w:pPr>
        <w:rPr>
          <w:rFonts w:eastAsia="Times New Roman"/>
          <w:color w:val="000000"/>
          <w:sz w:val="23"/>
          <w:szCs w:val="23"/>
          <w:lang w:eastAsia="en-GB"/>
        </w:rPr>
      </w:pPr>
      <w:r w:rsidRPr="00DB02DF">
        <w:rPr>
          <w:rFonts w:eastAsia="Times New Roman"/>
          <w:color w:val="000000"/>
          <w:sz w:val="23"/>
          <w:szCs w:val="23"/>
          <w:lang w:eastAsia="en-GB"/>
        </w:rPr>
        <w:t xml:space="preserve">​The text introducing the list should end with a colon. If a continuous and standalone </w:t>
      </w:r>
      <w:r w:rsidR="00461101" w:rsidRPr="00DB02DF">
        <w:rPr>
          <w:rFonts w:eastAsia="Times New Roman"/>
          <w:color w:val="000000"/>
          <w:sz w:val="23"/>
          <w:szCs w:val="23"/>
          <w:lang w:eastAsia="en-GB"/>
        </w:rPr>
        <w:t>sentence,</w:t>
      </w:r>
      <w:r w:rsidRPr="00DB02DF">
        <w:rPr>
          <w:rFonts w:eastAsia="Times New Roman"/>
          <w:color w:val="000000"/>
          <w:sz w:val="23"/>
          <w:szCs w:val="23"/>
          <w:lang w:eastAsia="en-GB"/>
        </w:rPr>
        <w:t xml:space="preserve"> then a full stop should be placed at the end. Each sentence should also start with a capital letter (example below):</w:t>
      </w:r>
    </w:p>
    <w:p w14:paraId="0AE1A312" w14:textId="0BB927A6" w:rsidR="00DB02DF" w:rsidRPr="00DB02DF" w:rsidRDefault="00DB02DF" w:rsidP="00DB02DF">
      <w:pPr>
        <w:rPr>
          <w:rFonts w:eastAsia="Times New Roman"/>
          <w:color w:val="000000"/>
          <w:sz w:val="23"/>
          <w:szCs w:val="23"/>
          <w:lang w:eastAsia="en-GB"/>
        </w:rPr>
      </w:pPr>
      <w:r w:rsidRPr="00DB02DF">
        <w:rPr>
          <w:rFonts w:eastAsia="Times New Roman"/>
          <w:color w:val="000000"/>
          <w:sz w:val="23"/>
          <w:szCs w:val="23"/>
          <w:lang w:eastAsia="en-GB"/>
        </w:rPr>
        <w:t>This is a list:</w:t>
      </w:r>
    </w:p>
    <w:p w14:paraId="4307E5E3" w14:textId="77777777" w:rsidR="00A816BA" w:rsidRDefault="00DB02DF" w:rsidP="00A816BA">
      <w:pPr>
        <w:ind w:left="426"/>
        <w:rPr>
          <w:rFonts w:eastAsia="Times New Roman"/>
          <w:color w:val="000000"/>
          <w:sz w:val="23"/>
          <w:szCs w:val="23"/>
          <w:lang w:eastAsia="en-GB"/>
        </w:rPr>
      </w:pPr>
      <w:r w:rsidRPr="00A816BA">
        <w:rPr>
          <w:rFonts w:eastAsia="Times New Roman"/>
          <w:color w:val="000000"/>
          <w:sz w:val="23"/>
          <w:szCs w:val="23"/>
          <w:lang w:eastAsia="en-GB"/>
        </w:rPr>
        <w:t>A standalone sentence that explains something of relevance to the reader. It, therefore, needs a full stop to separate from the next bullet.</w:t>
      </w:r>
    </w:p>
    <w:p w14:paraId="64C9EE12" w14:textId="77777777" w:rsidR="00A816BA" w:rsidRDefault="00DB02DF" w:rsidP="00A816BA">
      <w:pPr>
        <w:ind w:left="426"/>
        <w:rPr>
          <w:rFonts w:eastAsia="Times New Roman"/>
          <w:color w:val="000000"/>
          <w:sz w:val="23"/>
          <w:szCs w:val="23"/>
          <w:lang w:eastAsia="en-GB"/>
        </w:rPr>
      </w:pPr>
      <w:r w:rsidRPr="00A816BA">
        <w:rPr>
          <w:rFonts w:eastAsia="Times New Roman"/>
          <w:color w:val="000000"/>
          <w:sz w:val="23"/>
          <w:szCs w:val="23"/>
          <w:lang w:eastAsia="en-GB"/>
        </w:rPr>
        <w:t>A standalone sentence that explains something of relevance to the reader. It, therefore, needs a full stop to separate from the next bullet.</w:t>
      </w:r>
    </w:p>
    <w:p w14:paraId="49F72622" w14:textId="31BF1C9B" w:rsidR="00DB02DF" w:rsidRPr="00A816BA" w:rsidRDefault="00DB02DF" w:rsidP="00A816BA">
      <w:pPr>
        <w:ind w:left="426"/>
        <w:rPr>
          <w:rFonts w:eastAsia="Times New Roman"/>
          <w:color w:val="000000"/>
          <w:sz w:val="23"/>
          <w:szCs w:val="23"/>
          <w:lang w:eastAsia="en-GB"/>
        </w:rPr>
      </w:pPr>
      <w:r w:rsidRPr="00A816BA">
        <w:rPr>
          <w:rFonts w:eastAsia="Times New Roman"/>
          <w:color w:val="000000"/>
          <w:sz w:val="23"/>
          <w:szCs w:val="23"/>
          <w:lang w:eastAsia="en-GB"/>
        </w:rPr>
        <w:t>A standalone sentence that explains something of relevance to the reader. It, therefore, needs a full stop to separate from the next bullet.</w:t>
      </w:r>
    </w:p>
    <w:p w14:paraId="297ED46C" w14:textId="4BF5D020" w:rsidR="00DB02DF" w:rsidRPr="00DB02DF" w:rsidRDefault="00DB02DF" w:rsidP="00DB02DF">
      <w:pPr>
        <w:rPr>
          <w:rFonts w:eastAsia="Times New Roman"/>
          <w:color w:val="000000"/>
          <w:sz w:val="23"/>
          <w:szCs w:val="23"/>
          <w:lang w:eastAsia="en-GB"/>
        </w:rPr>
      </w:pPr>
      <w:r w:rsidRPr="00DB02DF">
        <w:rPr>
          <w:rFonts w:eastAsia="Times New Roman"/>
          <w:color w:val="000000"/>
          <w:sz w:val="23"/>
          <w:szCs w:val="23"/>
          <w:lang w:eastAsia="en-GB"/>
        </w:rPr>
        <w:t xml:space="preserve">If the bulleted list doesn't have proper </w:t>
      </w:r>
      <w:r w:rsidR="00F733D3" w:rsidRPr="00DB02DF">
        <w:rPr>
          <w:rFonts w:eastAsia="Times New Roman"/>
          <w:color w:val="000000"/>
          <w:sz w:val="23"/>
          <w:szCs w:val="23"/>
          <w:lang w:eastAsia="en-GB"/>
        </w:rPr>
        <w:t>sentences,</w:t>
      </w:r>
      <w:r w:rsidRPr="00DB02DF">
        <w:rPr>
          <w:rFonts w:eastAsia="Times New Roman"/>
          <w:color w:val="000000"/>
          <w:sz w:val="23"/>
          <w:szCs w:val="23"/>
          <w:lang w:eastAsia="en-GB"/>
        </w:rPr>
        <w:t xml:space="preserve"> then there is no need for a full stop or capitalisation at the start of each bullet point (example below):</w:t>
      </w:r>
    </w:p>
    <w:p w14:paraId="01A8068F" w14:textId="33C6D75A" w:rsidR="00DB02DF" w:rsidRPr="00DB02DF" w:rsidRDefault="00DB02DF" w:rsidP="00DB02DF">
      <w:pPr>
        <w:rPr>
          <w:rFonts w:eastAsia="Times New Roman"/>
          <w:color w:val="000000"/>
          <w:sz w:val="23"/>
          <w:szCs w:val="23"/>
          <w:lang w:eastAsia="en-GB"/>
        </w:rPr>
      </w:pPr>
      <w:r w:rsidRPr="00DB02DF">
        <w:rPr>
          <w:rFonts w:eastAsia="Times New Roman"/>
          <w:color w:val="000000"/>
          <w:sz w:val="23"/>
          <w:szCs w:val="23"/>
          <w:lang w:eastAsia="en-GB"/>
        </w:rPr>
        <w:t>This shows reasons to use a list:</w:t>
      </w:r>
    </w:p>
    <w:p w14:paraId="26104ED4" w14:textId="77777777" w:rsidR="00DB02DF" w:rsidRPr="008660A8" w:rsidRDefault="00DB02DF" w:rsidP="008660A8">
      <w:pPr>
        <w:ind w:left="720"/>
        <w:rPr>
          <w:rFonts w:eastAsia="Times New Roman"/>
          <w:color w:val="000000"/>
          <w:sz w:val="23"/>
          <w:szCs w:val="23"/>
          <w:lang w:eastAsia="en-GB"/>
        </w:rPr>
      </w:pPr>
      <w:r w:rsidRPr="008660A8">
        <w:rPr>
          <w:rFonts w:eastAsia="Times New Roman"/>
          <w:color w:val="000000"/>
          <w:sz w:val="23"/>
          <w:szCs w:val="23"/>
          <w:lang w:eastAsia="en-GB"/>
        </w:rPr>
        <w:t>short and concise</w:t>
      </w:r>
    </w:p>
    <w:p w14:paraId="5AACDB4E" w14:textId="77777777" w:rsidR="00DB02DF" w:rsidRPr="008660A8" w:rsidRDefault="00DB02DF" w:rsidP="008660A8">
      <w:pPr>
        <w:ind w:left="720"/>
        <w:rPr>
          <w:rFonts w:eastAsia="Times New Roman"/>
          <w:color w:val="000000"/>
          <w:sz w:val="23"/>
          <w:szCs w:val="23"/>
          <w:lang w:eastAsia="en-GB"/>
        </w:rPr>
      </w:pPr>
      <w:r w:rsidRPr="008660A8">
        <w:rPr>
          <w:rFonts w:eastAsia="Times New Roman"/>
          <w:color w:val="000000"/>
          <w:sz w:val="23"/>
          <w:szCs w:val="23"/>
          <w:lang w:eastAsia="en-GB"/>
        </w:rPr>
        <w:t>key information absorbed quickly</w:t>
      </w:r>
    </w:p>
    <w:p w14:paraId="65842005" w14:textId="77777777" w:rsidR="00BF6ADB" w:rsidRPr="008660A8" w:rsidRDefault="00DB02DF" w:rsidP="008660A8">
      <w:pPr>
        <w:ind w:left="720"/>
        <w:rPr>
          <w:rFonts w:eastAsia="Times New Roman"/>
          <w:color w:val="000000"/>
          <w:sz w:val="23"/>
          <w:szCs w:val="23"/>
          <w:lang w:eastAsia="en-GB"/>
        </w:rPr>
      </w:pPr>
      <w:r w:rsidRPr="008660A8">
        <w:rPr>
          <w:rFonts w:eastAsia="Times New Roman"/>
          <w:color w:val="000000"/>
          <w:sz w:val="23"/>
          <w:szCs w:val="23"/>
          <w:lang w:eastAsia="en-GB"/>
        </w:rPr>
        <w:t>no need for lengthy sentences</w:t>
      </w:r>
    </w:p>
    <w:p w14:paraId="77663398" w14:textId="77777777" w:rsidR="003960DC" w:rsidRDefault="003960DC">
      <w:pPr>
        <w:rPr>
          <w:rFonts w:ascii="Arial" w:eastAsia="Times New Roman" w:hAnsi="Arial" w:cs="Arial"/>
          <w:noProof/>
          <w:color w:val="2F5496" w:themeColor="accent1" w:themeShade="BF"/>
          <w:sz w:val="40"/>
          <w:szCs w:val="40"/>
          <w:lang w:eastAsia="en-GB"/>
        </w:rPr>
      </w:pPr>
      <w:r>
        <w:br w:type="page"/>
      </w:r>
    </w:p>
    <w:p w14:paraId="51AC2D48" w14:textId="09E8F9C5" w:rsidR="00F81FFF" w:rsidRPr="006B7B38" w:rsidRDefault="00F81FFF" w:rsidP="00F81FFF">
      <w:pPr>
        <w:spacing w:before="360" w:after="100"/>
        <w:rPr>
          <w:color w:val="2F5496" w:themeColor="accent1" w:themeShade="BF"/>
          <w:sz w:val="40"/>
          <w:szCs w:val="40"/>
        </w:rPr>
      </w:pPr>
      <w:r>
        <w:rPr>
          <w:color w:val="2F5496" w:themeColor="accent1" w:themeShade="BF"/>
          <w:sz w:val="40"/>
          <w:szCs w:val="40"/>
        </w:rPr>
        <w:lastRenderedPageBreak/>
        <w:t>Write meaningful links</w:t>
      </w:r>
    </w:p>
    <w:p w14:paraId="72C68B9C" w14:textId="77777777" w:rsidR="009B4D93" w:rsidRDefault="003960DC" w:rsidP="009B4D93">
      <w:r w:rsidRPr="003960DC">
        <w:t>Links should describe where they're taking the user.</w:t>
      </w:r>
    </w:p>
    <w:p w14:paraId="0CDA2610" w14:textId="7D279686" w:rsidR="003960DC" w:rsidRPr="003960DC" w:rsidRDefault="003960DC" w:rsidP="009B4D93">
      <w:r w:rsidRPr="003960DC">
        <w:t>Where you can, use the same words as the title of the page you're linking to. That way, the user will know what to expect.</w:t>
      </w:r>
    </w:p>
    <w:p w14:paraId="70BB2C5E" w14:textId="77777777" w:rsidR="009B4D93" w:rsidRDefault="009B4D93" w:rsidP="009B4D93">
      <w:r>
        <w:t>You</w:t>
      </w:r>
      <w:r w:rsidR="003960DC" w:rsidRPr="003960DC">
        <w:t xml:space="preserve"> </w:t>
      </w:r>
      <w:r>
        <w:t>should</w:t>
      </w:r>
      <w:r w:rsidR="003960DC" w:rsidRPr="003960DC">
        <w:t xml:space="preserve"> not use link text such as "click here" or anything that does not make sense when read out of context. </w:t>
      </w:r>
      <w:r w:rsidRPr="009B4D93">
        <w:t>Generic links do not make sense out of context or tell users where a link will take them. They also do not work for people using screen readers, who often scan through lists of links to navigate a page.</w:t>
      </w:r>
    </w:p>
    <w:p w14:paraId="1136BC4E" w14:textId="6A739F82" w:rsidR="009B4D93" w:rsidRPr="009B4D93" w:rsidRDefault="009B4D93" w:rsidP="009B4D93">
      <w:r w:rsidRPr="009B4D93">
        <w:t>It’s important the links are descriptive, so they make sense in isolation.</w:t>
      </w:r>
    </w:p>
    <w:p w14:paraId="437F64B9" w14:textId="57A212CD" w:rsidR="009B4D93" w:rsidRDefault="009B4D93" w:rsidP="009B4D93">
      <w:r w:rsidRPr="009B4D93">
        <w:t>If your link takes the user to a page where they can start a task, start your link with a verb. For example, ‘send a tax return’.</w:t>
      </w:r>
    </w:p>
    <w:p w14:paraId="44C8910B" w14:textId="154625AF" w:rsidR="003960DC" w:rsidRDefault="009B4D93" w:rsidP="003960DC">
      <w:r>
        <w:t>Try and avoid complex URLs</w:t>
      </w:r>
      <w:r w:rsidR="00C90926">
        <w:t>, f</w:t>
      </w:r>
      <w:r w:rsidR="003960DC">
        <w:t xml:space="preserve">or </w:t>
      </w:r>
      <w:r>
        <w:t>example</w:t>
      </w:r>
      <w:r w:rsidR="00C90926">
        <w:t>:</w:t>
      </w:r>
    </w:p>
    <w:p w14:paraId="1ED0864F" w14:textId="118E5D2C" w:rsidR="003960DC" w:rsidRDefault="003960DC" w:rsidP="003960DC">
      <w:hyperlink r:id="rId11" w:history="1">
        <w:r w:rsidRPr="003721D7">
          <w:rPr>
            <w:rStyle w:val="Hyperlink"/>
          </w:rPr>
          <w:t>https://www.w3.org/TR/WCAG20-TECHS/G200.html</w:t>
        </w:r>
      </w:hyperlink>
    </w:p>
    <w:p w14:paraId="1D031B21" w14:textId="01FD3D6C" w:rsidR="003960DC" w:rsidRDefault="003960DC" w:rsidP="005E7CD8">
      <w:r>
        <w:t>Would be better written as:</w:t>
      </w:r>
    </w:p>
    <w:p w14:paraId="31D7ABFF" w14:textId="4EC3114D" w:rsidR="007152EB" w:rsidRPr="00D149BF" w:rsidRDefault="00000000" w:rsidP="005E7CD8">
      <w:hyperlink r:id="rId12" w:history="1">
        <w:r w:rsidR="003960DC" w:rsidRPr="003960DC">
          <w:rPr>
            <w:rStyle w:val="Hyperlink"/>
          </w:rPr>
          <w:t>Read more about opening new windows and tabs on W3C</w:t>
        </w:r>
      </w:hyperlink>
      <w:r w:rsidR="007152EB">
        <w:br w:type="page"/>
      </w:r>
    </w:p>
    <w:p w14:paraId="49C2C33F" w14:textId="2F04BCA4" w:rsidR="00F81FFF" w:rsidRPr="006B7B38" w:rsidRDefault="00F81FFF" w:rsidP="00F81FFF">
      <w:pPr>
        <w:spacing w:before="360" w:after="100"/>
        <w:rPr>
          <w:color w:val="2F5496" w:themeColor="accent1" w:themeShade="BF"/>
          <w:sz w:val="40"/>
          <w:szCs w:val="40"/>
        </w:rPr>
      </w:pPr>
      <w:r>
        <w:rPr>
          <w:color w:val="2F5496" w:themeColor="accent1" w:themeShade="BF"/>
          <w:sz w:val="40"/>
          <w:szCs w:val="40"/>
        </w:rPr>
        <w:lastRenderedPageBreak/>
        <w:t>Tables</w:t>
      </w:r>
    </w:p>
    <w:p w14:paraId="0B32C8A3" w14:textId="727B8013" w:rsidR="009B7CC0" w:rsidRDefault="009B7CC0" w:rsidP="009B7CC0">
      <w:pPr>
        <w:rPr>
          <w:lang w:eastAsia="en-GB"/>
        </w:rPr>
      </w:pPr>
      <w:r>
        <w:rPr>
          <w:lang w:eastAsia="en-GB"/>
        </w:rPr>
        <w:t>T</w:t>
      </w:r>
      <w:r w:rsidRPr="009B7CC0">
        <w:rPr>
          <w:lang w:eastAsia="en-GB"/>
        </w:rPr>
        <w:t>ables can be very difficult for screen reader users to understand unless they include markup that explicitly defines the relationships between all the parts (e.g., headers and data cells).</w:t>
      </w:r>
    </w:p>
    <w:p w14:paraId="29CD612C" w14:textId="77777777" w:rsidR="009B7CC0" w:rsidRPr="009B7CC0" w:rsidRDefault="009B7CC0" w:rsidP="009B7CC0">
      <w:pPr>
        <w:rPr>
          <w:lang w:eastAsia="en-GB"/>
        </w:rPr>
      </w:pPr>
      <w:r w:rsidRPr="009B7CC0">
        <w:rPr>
          <w:lang w:eastAsia="en-GB"/>
        </w:rPr>
        <w:t>For a simple table with one row of column headers and no nested rows or columns, Word is up to the task. However, more complex tables can only be made accessible within HTML or Adobe PDF (accessible table markup can be added to the PDF using Adobe Acrobat Pro).</w:t>
      </w:r>
    </w:p>
    <w:p w14:paraId="3E4C9FDD" w14:textId="4895A950" w:rsidR="00524D7B" w:rsidRPr="00967E75" w:rsidRDefault="00524D7B" w:rsidP="00524D7B">
      <w:pPr>
        <w:spacing w:before="300" w:after="100"/>
        <w:rPr>
          <w:sz w:val="32"/>
          <w:szCs w:val="32"/>
        </w:rPr>
      </w:pPr>
      <w:r>
        <w:rPr>
          <w:sz w:val="32"/>
          <w:szCs w:val="32"/>
        </w:rPr>
        <w:t>When to use tables</w:t>
      </w:r>
    </w:p>
    <w:p w14:paraId="6CCB7158" w14:textId="77777777" w:rsidR="00F733D3" w:rsidRPr="00F733D3" w:rsidRDefault="00F733D3" w:rsidP="00F733D3">
      <w:pPr>
        <w:rPr>
          <w:lang w:eastAsia="en-GB"/>
        </w:rPr>
      </w:pPr>
      <w:r w:rsidRPr="00F733D3">
        <w:rPr>
          <w:lang w:eastAsia="en-GB"/>
        </w:rPr>
        <w:t>Tables should only be used to present data.</w:t>
      </w:r>
    </w:p>
    <w:p w14:paraId="53C82EDC" w14:textId="55ED2F81" w:rsidR="00F733D3" w:rsidRDefault="00F733D3" w:rsidP="00F733D3">
      <w:pPr>
        <w:rPr>
          <w:lang w:eastAsia="en-GB"/>
        </w:rPr>
      </w:pPr>
      <w:r w:rsidRPr="00F733D3">
        <w:rPr>
          <w:lang w:eastAsia="en-GB"/>
        </w:rPr>
        <w:t>Do not use tables for cosmetic changes to layout, for example to present a list because you think it looks better that way.</w:t>
      </w:r>
    </w:p>
    <w:p w14:paraId="41BA8B5C" w14:textId="77777777" w:rsidR="00F733D3" w:rsidRPr="00F81FFF" w:rsidRDefault="00F733D3" w:rsidP="00F81FFF">
      <w:pPr>
        <w:spacing w:before="300" w:after="100"/>
        <w:rPr>
          <w:i/>
          <w:iCs/>
          <w:color w:val="2F5496" w:themeColor="accent1" w:themeShade="BF"/>
          <w:sz w:val="28"/>
          <w:szCs w:val="28"/>
          <w:lang w:eastAsia="en-GB"/>
        </w:rPr>
      </w:pPr>
      <w:r w:rsidRPr="00F81FFF">
        <w:rPr>
          <w:i/>
          <w:iCs/>
          <w:color w:val="2F5496" w:themeColor="accent1" w:themeShade="BF"/>
          <w:sz w:val="28"/>
          <w:szCs w:val="28"/>
          <w:lang w:eastAsia="en-GB"/>
        </w:rPr>
        <w:t>Consider the alternatives</w:t>
      </w:r>
    </w:p>
    <w:p w14:paraId="2C810F4E" w14:textId="77777777" w:rsidR="00F733D3" w:rsidRPr="00F733D3" w:rsidRDefault="00F733D3" w:rsidP="00F733D3">
      <w:pPr>
        <w:rPr>
          <w:lang w:eastAsia="en-GB"/>
        </w:rPr>
      </w:pPr>
      <w:r w:rsidRPr="00F733D3">
        <w:rPr>
          <w:lang w:eastAsia="en-GB"/>
        </w:rPr>
        <w:t>A table may not always be the best way to present your content.</w:t>
      </w:r>
    </w:p>
    <w:p w14:paraId="6E34F6BB" w14:textId="77777777" w:rsidR="00F733D3" w:rsidRPr="00F733D3" w:rsidRDefault="00F733D3" w:rsidP="00F733D3">
      <w:pPr>
        <w:rPr>
          <w:lang w:eastAsia="en-GB"/>
        </w:rPr>
      </w:pPr>
      <w:r w:rsidRPr="00F733D3">
        <w:rPr>
          <w:lang w:eastAsia="en-GB"/>
        </w:rPr>
        <w:t>A simple table can often be replaced with a:</w:t>
      </w:r>
    </w:p>
    <w:p w14:paraId="00EA4425" w14:textId="77777777" w:rsidR="00F733D3" w:rsidRPr="00F733D3" w:rsidRDefault="00F733D3" w:rsidP="00F733D3">
      <w:pPr>
        <w:pStyle w:val="ListParagraph"/>
        <w:numPr>
          <w:ilvl w:val="0"/>
          <w:numId w:val="12"/>
        </w:numPr>
        <w:rPr>
          <w:lang w:eastAsia="en-GB"/>
        </w:rPr>
      </w:pPr>
      <w:r w:rsidRPr="00F733D3">
        <w:rPr>
          <w:lang w:eastAsia="en-GB"/>
        </w:rPr>
        <w:t>series of bulleted lists with headings and subheadings</w:t>
      </w:r>
    </w:p>
    <w:p w14:paraId="4AACA9CC" w14:textId="3FA56542" w:rsidR="007375F0" w:rsidRDefault="00F733D3" w:rsidP="007375F0">
      <w:pPr>
        <w:pStyle w:val="ListParagraph"/>
        <w:numPr>
          <w:ilvl w:val="0"/>
          <w:numId w:val="12"/>
        </w:numPr>
        <w:rPr>
          <w:lang w:eastAsia="en-GB"/>
        </w:rPr>
      </w:pPr>
      <w:r w:rsidRPr="00F733D3">
        <w:rPr>
          <w:lang w:eastAsia="en-GB"/>
        </w:rPr>
        <w:t>single bulleted list, using commas to separate the information</w:t>
      </w:r>
    </w:p>
    <w:p w14:paraId="56A0AD73" w14:textId="449DEF14" w:rsidR="00F81FFF" w:rsidRPr="00F81FFF" w:rsidRDefault="00F81FFF" w:rsidP="00F81FFF">
      <w:pPr>
        <w:spacing w:before="300" w:after="100"/>
        <w:rPr>
          <w:sz w:val="32"/>
          <w:szCs w:val="32"/>
        </w:rPr>
      </w:pPr>
      <w:r>
        <w:rPr>
          <w:sz w:val="32"/>
          <w:szCs w:val="32"/>
        </w:rPr>
        <w:t>Example simple table</w:t>
      </w:r>
    </w:p>
    <w:tbl>
      <w:tblPr>
        <w:tblStyle w:val="TableGrid"/>
        <w:tblW w:w="0" w:type="auto"/>
        <w:tblLook w:val="0480" w:firstRow="0" w:lastRow="0" w:firstColumn="1" w:lastColumn="0" w:noHBand="0" w:noVBand="1"/>
      </w:tblPr>
      <w:tblGrid>
        <w:gridCol w:w="4508"/>
        <w:gridCol w:w="4508"/>
      </w:tblGrid>
      <w:tr w:rsidR="004C704D" w14:paraId="2C1A1723" w14:textId="77777777" w:rsidTr="00CD5367">
        <w:tc>
          <w:tcPr>
            <w:tcW w:w="4508" w:type="dxa"/>
            <w:shd w:val="clear" w:color="auto" w:fill="000000" w:themeFill="text1"/>
          </w:tcPr>
          <w:p w14:paraId="45E8F429" w14:textId="77777777" w:rsidR="004C704D" w:rsidRPr="00A54C29" w:rsidRDefault="004C704D" w:rsidP="00CD5367">
            <w:pPr>
              <w:rPr>
                <w:b/>
                <w:bCs/>
                <w:lang w:eastAsia="en-GB"/>
              </w:rPr>
            </w:pPr>
            <w:r w:rsidRPr="00A54C29">
              <w:rPr>
                <w:b/>
                <w:bCs/>
                <w:lang w:eastAsia="en-GB"/>
              </w:rPr>
              <w:t>Date</w:t>
            </w:r>
          </w:p>
        </w:tc>
        <w:tc>
          <w:tcPr>
            <w:tcW w:w="4508" w:type="dxa"/>
            <w:shd w:val="clear" w:color="auto" w:fill="000000" w:themeFill="text1"/>
          </w:tcPr>
          <w:p w14:paraId="14EB90AE" w14:textId="77777777" w:rsidR="004C704D" w:rsidRPr="00A54C29" w:rsidRDefault="004C704D" w:rsidP="00CD5367">
            <w:pPr>
              <w:rPr>
                <w:b/>
                <w:bCs/>
                <w:lang w:eastAsia="en-GB"/>
              </w:rPr>
            </w:pPr>
            <w:r w:rsidRPr="00A54C29">
              <w:rPr>
                <w:b/>
                <w:bCs/>
                <w:lang w:eastAsia="en-GB"/>
              </w:rPr>
              <w:t>Amount</w:t>
            </w:r>
          </w:p>
        </w:tc>
      </w:tr>
      <w:tr w:rsidR="004C704D" w14:paraId="1B430E55" w14:textId="77777777" w:rsidTr="00CD5367">
        <w:tc>
          <w:tcPr>
            <w:tcW w:w="4508" w:type="dxa"/>
          </w:tcPr>
          <w:p w14:paraId="7FF66ED4" w14:textId="77777777" w:rsidR="004C704D" w:rsidRDefault="004C704D" w:rsidP="00CD5367">
            <w:pPr>
              <w:rPr>
                <w:lang w:eastAsia="en-GB"/>
              </w:rPr>
            </w:pPr>
            <w:r>
              <w:rPr>
                <w:lang w:eastAsia="en-GB"/>
              </w:rPr>
              <w:t>First 6 weeks</w:t>
            </w:r>
          </w:p>
        </w:tc>
        <w:tc>
          <w:tcPr>
            <w:tcW w:w="4508" w:type="dxa"/>
          </w:tcPr>
          <w:p w14:paraId="2C06C868" w14:textId="77777777" w:rsidR="004C704D" w:rsidRDefault="004C704D" w:rsidP="00CD5367">
            <w:pPr>
              <w:rPr>
                <w:lang w:eastAsia="en-GB"/>
              </w:rPr>
            </w:pPr>
            <w:r>
              <w:rPr>
                <w:lang w:eastAsia="en-GB"/>
              </w:rPr>
              <w:t>£109.80 per week</w:t>
            </w:r>
          </w:p>
        </w:tc>
      </w:tr>
      <w:tr w:rsidR="004C704D" w14:paraId="1C0710A4" w14:textId="77777777" w:rsidTr="00CD5367">
        <w:tc>
          <w:tcPr>
            <w:tcW w:w="4508" w:type="dxa"/>
          </w:tcPr>
          <w:p w14:paraId="76899078" w14:textId="77777777" w:rsidR="004C704D" w:rsidRDefault="004C704D" w:rsidP="00CD5367">
            <w:pPr>
              <w:rPr>
                <w:lang w:eastAsia="en-GB"/>
              </w:rPr>
            </w:pPr>
            <w:r>
              <w:rPr>
                <w:lang w:eastAsia="en-GB"/>
              </w:rPr>
              <w:t>Next 33 weeks</w:t>
            </w:r>
          </w:p>
        </w:tc>
        <w:tc>
          <w:tcPr>
            <w:tcW w:w="4508" w:type="dxa"/>
          </w:tcPr>
          <w:p w14:paraId="16783146" w14:textId="77777777" w:rsidR="004C704D" w:rsidRDefault="004C704D" w:rsidP="00CD5367">
            <w:pPr>
              <w:rPr>
                <w:lang w:eastAsia="en-GB"/>
              </w:rPr>
            </w:pPr>
            <w:r w:rsidRPr="00D03B95">
              <w:rPr>
                <w:lang w:eastAsia="en-GB"/>
              </w:rPr>
              <w:t>£109.80 per week</w:t>
            </w:r>
          </w:p>
        </w:tc>
      </w:tr>
      <w:tr w:rsidR="004C704D" w14:paraId="376BC3D3" w14:textId="77777777" w:rsidTr="00CD5367">
        <w:tc>
          <w:tcPr>
            <w:tcW w:w="4508" w:type="dxa"/>
          </w:tcPr>
          <w:p w14:paraId="56161E9F" w14:textId="77777777" w:rsidR="004C704D" w:rsidRDefault="004C704D" w:rsidP="00CD5367">
            <w:pPr>
              <w:rPr>
                <w:lang w:eastAsia="en-GB"/>
              </w:rPr>
            </w:pPr>
            <w:r w:rsidRPr="00D03B95">
              <w:rPr>
                <w:lang w:eastAsia="en-GB"/>
              </w:rPr>
              <w:t>Total estimated pay</w:t>
            </w:r>
          </w:p>
        </w:tc>
        <w:tc>
          <w:tcPr>
            <w:tcW w:w="4508" w:type="dxa"/>
          </w:tcPr>
          <w:p w14:paraId="29A198B3" w14:textId="77777777" w:rsidR="004C704D" w:rsidRPr="00D03B95" w:rsidRDefault="004C704D" w:rsidP="00CD5367">
            <w:pPr>
              <w:rPr>
                <w:lang w:eastAsia="en-GB"/>
              </w:rPr>
            </w:pPr>
            <w:r>
              <w:rPr>
                <w:lang w:eastAsia="en-GB"/>
              </w:rPr>
              <w:t>£4,282.20</w:t>
            </w:r>
          </w:p>
        </w:tc>
      </w:tr>
    </w:tbl>
    <w:p w14:paraId="1525F1DA" w14:textId="3A5CCF5E" w:rsidR="00F81FFF" w:rsidRPr="00F81FFF" w:rsidRDefault="00F81FFF" w:rsidP="00F81FFF">
      <w:pPr>
        <w:spacing w:before="300" w:after="100"/>
        <w:rPr>
          <w:sz w:val="32"/>
          <w:szCs w:val="32"/>
        </w:rPr>
      </w:pPr>
      <w:r>
        <w:rPr>
          <w:sz w:val="32"/>
          <w:szCs w:val="32"/>
        </w:rPr>
        <w:t>How to make tables accessible</w:t>
      </w:r>
    </w:p>
    <w:p w14:paraId="0A682165" w14:textId="20D83AEF" w:rsidR="00F81FFF" w:rsidRPr="00F81FFF" w:rsidRDefault="00F81FFF" w:rsidP="00F81FFF">
      <w:pPr>
        <w:spacing w:before="300" w:after="100"/>
        <w:rPr>
          <w:i/>
          <w:iCs/>
          <w:color w:val="2F5496" w:themeColor="accent1" w:themeShade="BF"/>
          <w:sz w:val="28"/>
          <w:szCs w:val="28"/>
          <w:lang w:eastAsia="en-GB"/>
        </w:rPr>
      </w:pPr>
      <w:r>
        <w:rPr>
          <w:i/>
          <w:iCs/>
          <w:color w:val="2F5496" w:themeColor="accent1" w:themeShade="BF"/>
          <w:sz w:val="28"/>
          <w:szCs w:val="28"/>
          <w:lang w:eastAsia="en-GB"/>
        </w:rPr>
        <w:t>Use headers</w:t>
      </w:r>
    </w:p>
    <w:p w14:paraId="01BBC668" w14:textId="32F396AF" w:rsidR="00F733D3" w:rsidRPr="00F733D3" w:rsidRDefault="00F733D3" w:rsidP="006C350E">
      <w:pPr>
        <w:pStyle w:val="ListParagraph"/>
        <w:numPr>
          <w:ilvl w:val="0"/>
          <w:numId w:val="13"/>
        </w:numPr>
        <w:rPr>
          <w:lang w:eastAsia="en-GB"/>
        </w:rPr>
      </w:pPr>
      <w:r w:rsidRPr="00F733D3">
        <w:rPr>
          <w:lang w:eastAsia="en-GB"/>
        </w:rPr>
        <w:t>Tables must always have a header row</w:t>
      </w:r>
      <w:r w:rsidR="006C350E">
        <w:rPr>
          <w:lang w:eastAsia="en-GB"/>
        </w:rPr>
        <w:t>.</w:t>
      </w:r>
    </w:p>
    <w:p w14:paraId="1BB730AA" w14:textId="5FE36DAE" w:rsidR="00F733D3" w:rsidRDefault="00F733D3" w:rsidP="006C350E">
      <w:pPr>
        <w:pStyle w:val="ListParagraph"/>
        <w:numPr>
          <w:ilvl w:val="0"/>
          <w:numId w:val="13"/>
        </w:numPr>
        <w:rPr>
          <w:lang w:eastAsia="en-GB"/>
        </w:rPr>
      </w:pPr>
      <w:r w:rsidRPr="00F733D3">
        <w:rPr>
          <w:lang w:eastAsia="en-GB"/>
        </w:rPr>
        <w:t xml:space="preserve">Headers </w:t>
      </w:r>
      <w:r>
        <w:rPr>
          <w:lang w:eastAsia="en-GB"/>
        </w:rPr>
        <w:t xml:space="preserve">should </w:t>
      </w:r>
      <w:r w:rsidRPr="00F733D3">
        <w:rPr>
          <w:lang w:eastAsia="en-GB"/>
        </w:rPr>
        <w:t>appear in bold</w:t>
      </w:r>
      <w:r w:rsidR="006C350E">
        <w:rPr>
          <w:lang w:eastAsia="en-GB"/>
        </w:rPr>
        <w:t>.</w:t>
      </w:r>
    </w:p>
    <w:p w14:paraId="29E27F7B" w14:textId="181C4696" w:rsidR="00F733D3" w:rsidRDefault="00F733D3" w:rsidP="006C350E">
      <w:pPr>
        <w:pStyle w:val="ListParagraph"/>
        <w:numPr>
          <w:ilvl w:val="0"/>
          <w:numId w:val="13"/>
        </w:numPr>
        <w:rPr>
          <w:lang w:eastAsia="en-GB"/>
        </w:rPr>
      </w:pPr>
      <w:r>
        <w:rPr>
          <w:lang w:eastAsia="en-GB"/>
        </w:rPr>
        <w:t>You must capitalise headers.</w:t>
      </w:r>
    </w:p>
    <w:p w14:paraId="6999941D" w14:textId="5035EBD7" w:rsidR="007152EB" w:rsidRPr="007152EB" w:rsidRDefault="00F733D3" w:rsidP="00427677">
      <w:pPr>
        <w:pStyle w:val="ListParagraph"/>
        <w:numPr>
          <w:ilvl w:val="0"/>
          <w:numId w:val="13"/>
        </w:numPr>
        <w:rPr>
          <w:lang w:eastAsia="en-GB"/>
        </w:rPr>
      </w:pPr>
      <w:r>
        <w:rPr>
          <w:lang w:eastAsia="en-GB"/>
        </w:rPr>
        <w:t>Row headings must be in column one.</w:t>
      </w:r>
    </w:p>
    <w:sectPr w:rsidR="007152EB" w:rsidRPr="007152EB" w:rsidSect="0049491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1E47F" w14:textId="77777777" w:rsidR="00494910" w:rsidRDefault="00494910" w:rsidP="007152EB">
      <w:pPr>
        <w:spacing w:after="0" w:line="240" w:lineRule="auto"/>
      </w:pPr>
      <w:r>
        <w:separator/>
      </w:r>
    </w:p>
  </w:endnote>
  <w:endnote w:type="continuationSeparator" w:id="0">
    <w:p w14:paraId="6A12AE46" w14:textId="77777777" w:rsidR="00494910" w:rsidRDefault="00494910" w:rsidP="00715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E2D84" w14:textId="77777777" w:rsidR="00494910" w:rsidRDefault="00494910" w:rsidP="007152EB">
      <w:pPr>
        <w:spacing w:after="0" w:line="240" w:lineRule="auto"/>
      </w:pPr>
      <w:r>
        <w:separator/>
      </w:r>
    </w:p>
  </w:footnote>
  <w:footnote w:type="continuationSeparator" w:id="0">
    <w:p w14:paraId="67BE32A6" w14:textId="77777777" w:rsidR="00494910" w:rsidRDefault="00494910" w:rsidP="007152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0862"/>
    <w:multiLevelType w:val="multilevel"/>
    <w:tmpl w:val="94C4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500E7B"/>
    <w:multiLevelType w:val="hybridMultilevel"/>
    <w:tmpl w:val="8EBE8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617290"/>
    <w:multiLevelType w:val="multilevel"/>
    <w:tmpl w:val="9766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30F84"/>
    <w:multiLevelType w:val="hybridMultilevel"/>
    <w:tmpl w:val="D4041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805FC"/>
    <w:multiLevelType w:val="hybridMultilevel"/>
    <w:tmpl w:val="AA563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E07BB0"/>
    <w:multiLevelType w:val="hybridMultilevel"/>
    <w:tmpl w:val="AF2A7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12A19"/>
    <w:multiLevelType w:val="hybridMultilevel"/>
    <w:tmpl w:val="75443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F0C85"/>
    <w:multiLevelType w:val="multilevel"/>
    <w:tmpl w:val="03DEB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AB08A6"/>
    <w:multiLevelType w:val="multilevel"/>
    <w:tmpl w:val="13D2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1E11F8"/>
    <w:multiLevelType w:val="hybridMultilevel"/>
    <w:tmpl w:val="291E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D91D07"/>
    <w:multiLevelType w:val="multilevel"/>
    <w:tmpl w:val="9A2A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64470B"/>
    <w:multiLevelType w:val="hybridMultilevel"/>
    <w:tmpl w:val="51245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FF0AD9"/>
    <w:multiLevelType w:val="multilevel"/>
    <w:tmpl w:val="A2925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015502"/>
    <w:multiLevelType w:val="hybridMultilevel"/>
    <w:tmpl w:val="EBBAF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6476D7"/>
    <w:multiLevelType w:val="multilevel"/>
    <w:tmpl w:val="B63A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E04210"/>
    <w:multiLevelType w:val="multilevel"/>
    <w:tmpl w:val="59BCE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9836483">
    <w:abstractNumId w:val="11"/>
  </w:num>
  <w:num w:numId="2" w16cid:durableId="1212309643">
    <w:abstractNumId w:val="12"/>
  </w:num>
  <w:num w:numId="3" w16cid:durableId="1118916972">
    <w:abstractNumId w:val="14"/>
  </w:num>
  <w:num w:numId="4" w16cid:durableId="919169533">
    <w:abstractNumId w:val="1"/>
  </w:num>
  <w:num w:numId="5" w16cid:durableId="671838550">
    <w:abstractNumId w:val="5"/>
  </w:num>
  <w:num w:numId="6" w16cid:durableId="1055859904">
    <w:abstractNumId w:val="10"/>
  </w:num>
  <w:num w:numId="7" w16cid:durableId="1867982663">
    <w:abstractNumId w:val="7"/>
  </w:num>
  <w:num w:numId="8" w16cid:durableId="189608788">
    <w:abstractNumId w:val="9"/>
  </w:num>
  <w:num w:numId="9" w16cid:durableId="1644197274">
    <w:abstractNumId w:val="13"/>
  </w:num>
  <w:num w:numId="10" w16cid:durableId="1816021439">
    <w:abstractNumId w:val="3"/>
  </w:num>
  <w:num w:numId="11" w16cid:durableId="797333658">
    <w:abstractNumId w:val="2"/>
  </w:num>
  <w:num w:numId="12" w16cid:durableId="456262683">
    <w:abstractNumId w:val="4"/>
  </w:num>
  <w:num w:numId="13" w16cid:durableId="284427598">
    <w:abstractNumId w:val="6"/>
  </w:num>
  <w:num w:numId="14" w16cid:durableId="1923097950">
    <w:abstractNumId w:val="15"/>
  </w:num>
  <w:num w:numId="15" w16cid:durableId="1494680383">
    <w:abstractNumId w:val="0"/>
  </w:num>
  <w:num w:numId="16" w16cid:durableId="11185259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677"/>
    <w:rsid w:val="000C07E7"/>
    <w:rsid w:val="0010101E"/>
    <w:rsid w:val="0012097A"/>
    <w:rsid w:val="00126EBC"/>
    <w:rsid w:val="00176B24"/>
    <w:rsid w:val="0021624C"/>
    <w:rsid w:val="00227BD2"/>
    <w:rsid w:val="00276EB9"/>
    <w:rsid w:val="002F3DA6"/>
    <w:rsid w:val="002F7DAA"/>
    <w:rsid w:val="0033384E"/>
    <w:rsid w:val="003960DC"/>
    <w:rsid w:val="003C1DC9"/>
    <w:rsid w:val="004013DA"/>
    <w:rsid w:val="00427677"/>
    <w:rsid w:val="0043546E"/>
    <w:rsid w:val="004461FA"/>
    <w:rsid w:val="00461101"/>
    <w:rsid w:val="00487F16"/>
    <w:rsid w:val="00494910"/>
    <w:rsid w:val="004C704D"/>
    <w:rsid w:val="005021C5"/>
    <w:rsid w:val="0050758D"/>
    <w:rsid w:val="00524D7B"/>
    <w:rsid w:val="005E0109"/>
    <w:rsid w:val="005E597C"/>
    <w:rsid w:val="005E7CD8"/>
    <w:rsid w:val="00662F51"/>
    <w:rsid w:val="006711F3"/>
    <w:rsid w:val="006A3B15"/>
    <w:rsid w:val="006B7B38"/>
    <w:rsid w:val="006C350E"/>
    <w:rsid w:val="007152EB"/>
    <w:rsid w:val="00735758"/>
    <w:rsid w:val="007375F0"/>
    <w:rsid w:val="00784A15"/>
    <w:rsid w:val="007E6B94"/>
    <w:rsid w:val="0086121B"/>
    <w:rsid w:val="008660A8"/>
    <w:rsid w:val="008737D1"/>
    <w:rsid w:val="008C1F27"/>
    <w:rsid w:val="008E6271"/>
    <w:rsid w:val="00967E75"/>
    <w:rsid w:val="009A1B3B"/>
    <w:rsid w:val="009B25F4"/>
    <w:rsid w:val="009B4D93"/>
    <w:rsid w:val="009B7CC0"/>
    <w:rsid w:val="00A06390"/>
    <w:rsid w:val="00A54C29"/>
    <w:rsid w:val="00A816BA"/>
    <w:rsid w:val="00B448F5"/>
    <w:rsid w:val="00B84F3F"/>
    <w:rsid w:val="00B9728C"/>
    <w:rsid w:val="00BB74A8"/>
    <w:rsid w:val="00BF138E"/>
    <w:rsid w:val="00BF6ADB"/>
    <w:rsid w:val="00C041BB"/>
    <w:rsid w:val="00C15775"/>
    <w:rsid w:val="00C45516"/>
    <w:rsid w:val="00C90926"/>
    <w:rsid w:val="00CD473B"/>
    <w:rsid w:val="00D03B95"/>
    <w:rsid w:val="00D149BF"/>
    <w:rsid w:val="00D46305"/>
    <w:rsid w:val="00D77D98"/>
    <w:rsid w:val="00DB0229"/>
    <w:rsid w:val="00DB02DF"/>
    <w:rsid w:val="00E27B66"/>
    <w:rsid w:val="00E37478"/>
    <w:rsid w:val="00E65312"/>
    <w:rsid w:val="00EA28A7"/>
    <w:rsid w:val="00F35903"/>
    <w:rsid w:val="00F733D3"/>
    <w:rsid w:val="00F81FFF"/>
    <w:rsid w:val="00FC3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2AF8C"/>
  <w15:chartTrackingRefBased/>
  <w15:docId w15:val="{F9780228-C204-8F4B-BE63-7ADDFB048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38E"/>
    <w:pPr>
      <w:keepNext/>
      <w:keepLines/>
      <w:spacing w:before="240" w:line="240" w:lineRule="auto"/>
      <w:outlineLvl w:val="0"/>
    </w:pPr>
    <w:rPr>
      <w:rFonts w:ascii="Arial" w:eastAsiaTheme="majorEastAsia" w:hAnsi="Arial" w:cs="Arial"/>
      <w:b/>
      <w:bCs/>
      <w:color w:val="000000" w:themeColor="text1"/>
      <w:sz w:val="52"/>
      <w:szCs w:val="52"/>
    </w:rPr>
  </w:style>
  <w:style w:type="paragraph" w:styleId="Heading2">
    <w:name w:val="heading 2"/>
    <w:basedOn w:val="Normal"/>
    <w:next w:val="Normal"/>
    <w:link w:val="Heading2Char"/>
    <w:uiPriority w:val="9"/>
    <w:unhideWhenUsed/>
    <w:qFormat/>
    <w:rsid w:val="00F733D3"/>
    <w:pPr>
      <w:keepNext/>
      <w:keepLines/>
      <w:spacing w:before="360" w:after="100"/>
      <w:outlineLvl w:val="1"/>
    </w:pPr>
    <w:rPr>
      <w:rFonts w:ascii="Arial" w:eastAsia="Times New Roman" w:hAnsi="Arial" w:cs="Arial"/>
      <w:noProof/>
      <w:color w:val="2F5496" w:themeColor="accent1" w:themeShade="BF"/>
      <w:sz w:val="40"/>
      <w:szCs w:val="40"/>
      <w:lang w:eastAsia="en-GB"/>
    </w:rPr>
  </w:style>
  <w:style w:type="paragraph" w:styleId="Heading3">
    <w:name w:val="heading 3"/>
    <w:basedOn w:val="Normal"/>
    <w:next w:val="Normal"/>
    <w:link w:val="Heading3Char"/>
    <w:uiPriority w:val="9"/>
    <w:unhideWhenUsed/>
    <w:qFormat/>
    <w:rsid w:val="00F733D3"/>
    <w:pPr>
      <w:keepNext/>
      <w:keepLines/>
      <w:spacing w:before="300" w:after="100"/>
      <w:outlineLvl w:val="2"/>
    </w:pPr>
    <w:rPr>
      <w:rFonts w:ascii="Arial" w:eastAsia="Times New Roman" w:hAnsi="Arial" w:cs="Arial"/>
      <w:color w:val="000000" w:themeColor="text1"/>
      <w:sz w:val="32"/>
      <w:szCs w:val="32"/>
      <w:lang w:eastAsia="en-GB"/>
    </w:rPr>
  </w:style>
  <w:style w:type="paragraph" w:styleId="Heading4">
    <w:name w:val="heading 4"/>
    <w:basedOn w:val="Normal"/>
    <w:next w:val="Normal"/>
    <w:link w:val="Heading4Char"/>
    <w:uiPriority w:val="9"/>
    <w:unhideWhenUsed/>
    <w:qFormat/>
    <w:rsid w:val="00F733D3"/>
    <w:pPr>
      <w:keepNext/>
      <w:keepLines/>
      <w:spacing w:before="300" w:after="100"/>
      <w:outlineLvl w:val="3"/>
    </w:pPr>
    <w:rPr>
      <w:rFonts w:asciiTheme="majorHAnsi" w:eastAsiaTheme="majorEastAsia" w:hAnsiTheme="majorHAnsi" w:cstheme="majorBidi"/>
      <w:i/>
      <w:iCs/>
      <w:color w:val="2F5496" w:themeColor="accent1" w:themeShade="BF"/>
      <w:sz w:val="28"/>
      <w:szCs w:val="28"/>
    </w:rPr>
  </w:style>
  <w:style w:type="paragraph" w:styleId="Heading5">
    <w:name w:val="heading 5"/>
    <w:basedOn w:val="Normal"/>
    <w:next w:val="Normal"/>
    <w:link w:val="Heading5Char"/>
    <w:uiPriority w:val="9"/>
    <w:unhideWhenUsed/>
    <w:qFormat/>
    <w:rsid w:val="008737D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38E"/>
    <w:rPr>
      <w:rFonts w:ascii="Arial" w:eastAsiaTheme="majorEastAsia" w:hAnsi="Arial" w:cs="Arial"/>
      <w:b/>
      <w:bCs/>
      <w:color w:val="000000" w:themeColor="text1"/>
      <w:sz w:val="52"/>
      <w:szCs w:val="52"/>
    </w:rPr>
  </w:style>
  <w:style w:type="character" w:customStyle="1" w:styleId="Heading2Char">
    <w:name w:val="Heading 2 Char"/>
    <w:basedOn w:val="DefaultParagraphFont"/>
    <w:link w:val="Heading2"/>
    <w:uiPriority w:val="9"/>
    <w:rsid w:val="00F733D3"/>
    <w:rPr>
      <w:rFonts w:ascii="Arial" w:eastAsia="Times New Roman" w:hAnsi="Arial" w:cs="Arial"/>
      <w:noProof/>
      <w:color w:val="2F5496" w:themeColor="accent1" w:themeShade="BF"/>
      <w:sz w:val="40"/>
      <w:szCs w:val="40"/>
      <w:lang w:eastAsia="en-GB"/>
    </w:rPr>
  </w:style>
  <w:style w:type="character" w:customStyle="1" w:styleId="Heading3Char">
    <w:name w:val="Heading 3 Char"/>
    <w:basedOn w:val="DefaultParagraphFont"/>
    <w:link w:val="Heading3"/>
    <w:uiPriority w:val="9"/>
    <w:rsid w:val="00F733D3"/>
    <w:rPr>
      <w:rFonts w:ascii="Arial" w:eastAsia="Times New Roman" w:hAnsi="Arial" w:cs="Arial"/>
      <w:color w:val="000000" w:themeColor="text1"/>
      <w:sz w:val="32"/>
      <w:szCs w:val="32"/>
      <w:lang w:eastAsia="en-GB"/>
    </w:rPr>
  </w:style>
  <w:style w:type="character" w:customStyle="1" w:styleId="Heading4Char">
    <w:name w:val="Heading 4 Char"/>
    <w:basedOn w:val="DefaultParagraphFont"/>
    <w:link w:val="Heading4"/>
    <w:uiPriority w:val="9"/>
    <w:rsid w:val="00F733D3"/>
    <w:rPr>
      <w:rFonts w:asciiTheme="majorHAnsi" w:eastAsiaTheme="majorEastAsia" w:hAnsiTheme="majorHAnsi" w:cstheme="majorBidi"/>
      <w:i/>
      <w:iCs/>
      <w:color w:val="2F5496" w:themeColor="accent1" w:themeShade="BF"/>
      <w:sz w:val="28"/>
      <w:szCs w:val="28"/>
    </w:rPr>
  </w:style>
  <w:style w:type="paragraph" w:styleId="ListParagraph">
    <w:name w:val="List Paragraph"/>
    <w:basedOn w:val="Normal"/>
    <w:uiPriority w:val="34"/>
    <w:qFormat/>
    <w:rsid w:val="00DB02DF"/>
    <w:pPr>
      <w:ind w:left="720"/>
      <w:contextualSpacing/>
    </w:pPr>
  </w:style>
  <w:style w:type="paragraph" w:styleId="NormalWeb">
    <w:name w:val="Normal (Web)"/>
    <w:basedOn w:val="Normal"/>
    <w:uiPriority w:val="99"/>
    <w:semiHidden/>
    <w:unhideWhenUsed/>
    <w:rsid w:val="00DB02DF"/>
    <w:pPr>
      <w:spacing w:before="100" w:beforeAutospacing="1" w:after="100" w:afterAutospacing="1" w:line="240" w:lineRule="auto"/>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2F3DA6"/>
    <w:rPr>
      <w:color w:val="0563C1" w:themeColor="hyperlink"/>
      <w:u w:val="single"/>
    </w:rPr>
  </w:style>
  <w:style w:type="character" w:styleId="UnresolvedMention">
    <w:name w:val="Unresolved Mention"/>
    <w:basedOn w:val="DefaultParagraphFont"/>
    <w:uiPriority w:val="99"/>
    <w:semiHidden/>
    <w:unhideWhenUsed/>
    <w:rsid w:val="002F3DA6"/>
    <w:rPr>
      <w:color w:val="605E5C"/>
      <w:shd w:val="clear" w:color="auto" w:fill="E1DFDD"/>
    </w:rPr>
  </w:style>
  <w:style w:type="character" w:styleId="FollowedHyperlink">
    <w:name w:val="FollowedHyperlink"/>
    <w:basedOn w:val="DefaultParagraphFont"/>
    <w:uiPriority w:val="99"/>
    <w:semiHidden/>
    <w:unhideWhenUsed/>
    <w:rsid w:val="00C041BB"/>
    <w:rPr>
      <w:color w:val="954F72" w:themeColor="followedHyperlink"/>
      <w:u w:val="single"/>
    </w:rPr>
  </w:style>
  <w:style w:type="table" w:styleId="TableGrid">
    <w:name w:val="Table Grid"/>
    <w:basedOn w:val="TableNormal"/>
    <w:uiPriority w:val="39"/>
    <w:rsid w:val="00737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8737D1"/>
    <w:rPr>
      <w:rFonts w:asciiTheme="majorHAnsi" w:eastAsiaTheme="majorEastAsia" w:hAnsiTheme="majorHAnsi" w:cstheme="majorBidi"/>
      <w:color w:val="2F5496" w:themeColor="accent1" w:themeShade="BF"/>
    </w:rPr>
  </w:style>
  <w:style w:type="paragraph" w:styleId="Caption">
    <w:name w:val="caption"/>
    <w:basedOn w:val="Normal"/>
    <w:next w:val="Normal"/>
    <w:uiPriority w:val="35"/>
    <w:unhideWhenUsed/>
    <w:qFormat/>
    <w:rsid w:val="008737D1"/>
    <w:pPr>
      <w:spacing w:line="240" w:lineRule="auto"/>
    </w:pPr>
    <w:rPr>
      <w:i/>
      <w:iCs/>
      <w:color w:val="44546A" w:themeColor="text2"/>
      <w:sz w:val="18"/>
      <w:szCs w:val="18"/>
    </w:rPr>
  </w:style>
  <w:style w:type="paragraph" w:styleId="Header">
    <w:name w:val="header"/>
    <w:basedOn w:val="Normal"/>
    <w:link w:val="HeaderChar"/>
    <w:uiPriority w:val="99"/>
    <w:unhideWhenUsed/>
    <w:rsid w:val="007152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2EB"/>
  </w:style>
  <w:style w:type="paragraph" w:styleId="Footer">
    <w:name w:val="footer"/>
    <w:basedOn w:val="Normal"/>
    <w:link w:val="FooterChar"/>
    <w:uiPriority w:val="99"/>
    <w:unhideWhenUsed/>
    <w:rsid w:val="007152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2EB"/>
  </w:style>
  <w:style w:type="paragraph" w:styleId="NoSpacing">
    <w:name w:val="No Spacing"/>
    <w:uiPriority w:val="1"/>
    <w:qFormat/>
    <w:rsid w:val="00D149BF"/>
    <w:pPr>
      <w:spacing w:after="0" w:line="240" w:lineRule="auto"/>
    </w:pPr>
  </w:style>
  <w:style w:type="paragraph" w:styleId="TOCHeading">
    <w:name w:val="TOC Heading"/>
    <w:basedOn w:val="Heading1"/>
    <w:next w:val="Normal"/>
    <w:uiPriority w:val="39"/>
    <w:unhideWhenUsed/>
    <w:qFormat/>
    <w:rsid w:val="006A3B15"/>
    <w:pPr>
      <w:spacing w:before="480" w:after="0" w:line="276" w:lineRule="auto"/>
      <w:outlineLvl w:val="9"/>
    </w:pPr>
    <w:rPr>
      <w:rFonts w:asciiTheme="majorHAnsi" w:hAnsiTheme="majorHAnsi" w:cstheme="majorBidi"/>
      <w:color w:val="2F5496" w:themeColor="accent1" w:themeShade="BF"/>
      <w:sz w:val="28"/>
      <w:szCs w:val="28"/>
      <w:lang w:val="en-US"/>
    </w:rPr>
  </w:style>
  <w:style w:type="paragraph" w:styleId="TOC1">
    <w:name w:val="toc 1"/>
    <w:basedOn w:val="Normal"/>
    <w:next w:val="Normal"/>
    <w:autoRedefine/>
    <w:uiPriority w:val="39"/>
    <w:semiHidden/>
    <w:unhideWhenUsed/>
    <w:rsid w:val="006A3B15"/>
    <w:pPr>
      <w:spacing w:before="120" w:after="0"/>
    </w:pPr>
    <w:rPr>
      <w:rFonts w:cstheme="minorHAnsi"/>
      <w:b/>
      <w:bCs/>
      <w:i/>
      <w:iCs/>
    </w:rPr>
  </w:style>
  <w:style w:type="paragraph" w:styleId="TOC2">
    <w:name w:val="toc 2"/>
    <w:basedOn w:val="Normal"/>
    <w:next w:val="Normal"/>
    <w:autoRedefine/>
    <w:uiPriority w:val="39"/>
    <w:semiHidden/>
    <w:unhideWhenUsed/>
    <w:rsid w:val="006A3B15"/>
    <w:pPr>
      <w:spacing w:before="120" w:after="0"/>
      <w:ind w:left="240"/>
    </w:pPr>
    <w:rPr>
      <w:rFonts w:cstheme="minorHAnsi"/>
      <w:b/>
      <w:bCs/>
      <w:sz w:val="22"/>
      <w:szCs w:val="22"/>
    </w:rPr>
  </w:style>
  <w:style w:type="paragraph" w:styleId="TOC3">
    <w:name w:val="toc 3"/>
    <w:basedOn w:val="Normal"/>
    <w:next w:val="Normal"/>
    <w:autoRedefine/>
    <w:uiPriority w:val="39"/>
    <w:semiHidden/>
    <w:unhideWhenUsed/>
    <w:rsid w:val="006A3B15"/>
    <w:pPr>
      <w:spacing w:after="0"/>
      <w:ind w:left="480"/>
    </w:pPr>
    <w:rPr>
      <w:rFonts w:cstheme="minorHAnsi"/>
      <w:sz w:val="20"/>
      <w:szCs w:val="20"/>
    </w:rPr>
  </w:style>
  <w:style w:type="paragraph" w:styleId="TOC4">
    <w:name w:val="toc 4"/>
    <w:basedOn w:val="Normal"/>
    <w:next w:val="Normal"/>
    <w:autoRedefine/>
    <w:uiPriority w:val="39"/>
    <w:semiHidden/>
    <w:unhideWhenUsed/>
    <w:rsid w:val="006A3B15"/>
    <w:pPr>
      <w:spacing w:after="0"/>
      <w:ind w:left="720"/>
    </w:pPr>
    <w:rPr>
      <w:rFonts w:cstheme="minorHAnsi"/>
      <w:sz w:val="20"/>
      <w:szCs w:val="20"/>
    </w:rPr>
  </w:style>
  <w:style w:type="paragraph" w:styleId="TOC5">
    <w:name w:val="toc 5"/>
    <w:basedOn w:val="Normal"/>
    <w:next w:val="Normal"/>
    <w:autoRedefine/>
    <w:uiPriority w:val="39"/>
    <w:semiHidden/>
    <w:unhideWhenUsed/>
    <w:rsid w:val="006A3B15"/>
    <w:pPr>
      <w:spacing w:after="0"/>
      <w:ind w:left="960"/>
    </w:pPr>
    <w:rPr>
      <w:rFonts w:cstheme="minorHAnsi"/>
      <w:sz w:val="20"/>
      <w:szCs w:val="20"/>
    </w:rPr>
  </w:style>
  <w:style w:type="paragraph" w:styleId="TOC6">
    <w:name w:val="toc 6"/>
    <w:basedOn w:val="Normal"/>
    <w:next w:val="Normal"/>
    <w:autoRedefine/>
    <w:uiPriority w:val="39"/>
    <w:semiHidden/>
    <w:unhideWhenUsed/>
    <w:rsid w:val="006A3B15"/>
    <w:pPr>
      <w:spacing w:after="0"/>
      <w:ind w:left="1200"/>
    </w:pPr>
    <w:rPr>
      <w:rFonts w:cstheme="minorHAnsi"/>
      <w:sz w:val="20"/>
      <w:szCs w:val="20"/>
    </w:rPr>
  </w:style>
  <w:style w:type="paragraph" w:styleId="TOC7">
    <w:name w:val="toc 7"/>
    <w:basedOn w:val="Normal"/>
    <w:next w:val="Normal"/>
    <w:autoRedefine/>
    <w:uiPriority w:val="39"/>
    <w:semiHidden/>
    <w:unhideWhenUsed/>
    <w:rsid w:val="006A3B15"/>
    <w:pPr>
      <w:spacing w:after="0"/>
      <w:ind w:left="1440"/>
    </w:pPr>
    <w:rPr>
      <w:rFonts w:cstheme="minorHAnsi"/>
      <w:sz w:val="20"/>
      <w:szCs w:val="20"/>
    </w:rPr>
  </w:style>
  <w:style w:type="paragraph" w:styleId="TOC8">
    <w:name w:val="toc 8"/>
    <w:basedOn w:val="Normal"/>
    <w:next w:val="Normal"/>
    <w:autoRedefine/>
    <w:uiPriority w:val="39"/>
    <w:semiHidden/>
    <w:unhideWhenUsed/>
    <w:rsid w:val="006A3B15"/>
    <w:pPr>
      <w:spacing w:after="0"/>
      <w:ind w:left="1680"/>
    </w:pPr>
    <w:rPr>
      <w:rFonts w:cstheme="minorHAnsi"/>
      <w:sz w:val="20"/>
      <w:szCs w:val="20"/>
    </w:rPr>
  </w:style>
  <w:style w:type="paragraph" w:styleId="TOC9">
    <w:name w:val="toc 9"/>
    <w:basedOn w:val="Normal"/>
    <w:next w:val="Normal"/>
    <w:autoRedefine/>
    <w:uiPriority w:val="39"/>
    <w:semiHidden/>
    <w:unhideWhenUsed/>
    <w:rsid w:val="006A3B15"/>
    <w:pPr>
      <w:spacing w:after="0"/>
      <w:ind w:left="192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9365">
      <w:bodyDiv w:val="1"/>
      <w:marLeft w:val="0"/>
      <w:marRight w:val="0"/>
      <w:marTop w:val="0"/>
      <w:marBottom w:val="0"/>
      <w:divBdr>
        <w:top w:val="none" w:sz="0" w:space="0" w:color="auto"/>
        <w:left w:val="none" w:sz="0" w:space="0" w:color="auto"/>
        <w:bottom w:val="none" w:sz="0" w:space="0" w:color="auto"/>
        <w:right w:val="none" w:sz="0" w:space="0" w:color="auto"/>
      </w:divBdr>
    </w:div>
    <w:div w:id="95251137">
      <w:bodyDiv w:val="1"/>
      <w:marLeft w:val="0"/>
      <w:marRight w:val="0"/>
      <w:marTop w:val="0"/>
      <w:marBottom w:val="0"/>
      <w:divBdr>
        <w:top w:val="none" w:sz="0" w:space="0" w:color="auto"/>
        <w:left w:val="none" w:sz="0" w:space="0" w:color="auto"/>
        <w:bottom w:val="none" w:sz="0" w:space="0" w:color="auto"/>
        <w:right w:val="none" w:sz="0" w:space="0" w:color="auto"/>
      </w:divBdr>
    </w:div>
    <w:div w:id="182286117">
      <w:bodyDiv w:val="1"/>
      <w:marLeft w:val="0"/>
      <w:marRight w:val="0"/>
      <w:marTop w:val="0"/>
      <w:marBottom w:val="0"/>
      <w:divBdr>
        <w:top w:val="none" w:sz="0" w:space="0" w:color="auto"/>
        <w:left w:val="none" w:sz="0" w:space="0" w:color="auto"/>
        <w:bottom w:val="none" w:sz="0" w:space="0" w:color="auto"/>
        <w:right w:val="none" w:sz="0" w:space="0" w:color="auto"/>
      </w:divBdr>
    </w:div>
    <w:div w:id="193151881">
      <w:bodyDiv w:val="1"/>
      <w:marLeft w:val="0"/>
      <w:marRight w:val="0"/>
      <w:marTop w:val="0"/>
      <w:marBottom w:val="0"/>
      <w:divBdr>
        <w:top w:val="none" w:sz="0" w:space="0" w:color="auto"/>
        <w:left w:val="none" w:sz="0" w:space="0" w:color="auto"/>
        <w:bottom w:val="none" w:sz="0" w:space="0" w:color="auto"/>
        <w:right w:val="none" w:sz="0" w:space="0" w:color="auto"/>
      </w:divBdr>
    </w:div>
    <w:div w:id="258955465">
      <w:bodyDiv w:val="1"/>
      <w:marLeft w:val="0"/>
      <w:marRight w:val="0"/>
      <w:marTop w:val="0"/>
      <w:marBottom w:val="0"/>
      <w:divBdr>
        <w:top w:val="none" w:sz="0" w:space="0" w:color="auto"/>
        <w:left w:val="none" w:sz="0" w:space="0" w:color="auto"/>
        <w:bottom w:val="none" w:sz="0" w:space="0" w:color="auto"/>
        <w:right w:val="none" w:sz="0" w:space="0" w:color="auto"/>
      </w:divBdr>
    </w:div>
    <w:div w:id="387264823">
      <w:bodyDiv w:val="1"/>
      <w:marLeft w:val="0"/>
      <w:marRight w:val="0"/>
      <w:marTop w:val="0"/>
      <w:marBottom w:val="0"/>
      <w:divBdr>
        <w:top w:val="none" w:sz="0" w:space="0" w:color="auto"/>
        <w:left w:val="none" w:sz="0" w:space="0" w:color="auto"/>
        <w:bottom w:val="none" w:sz="0" w:space="0" w:color="auto"/>
        <w:right w:val="none" w:sz="0" w:space="0" w:color="auto"/>
      </w:divBdr>
    </w:div>
    <w:div w:id="388961757">
      <w:bodyDiv w:val="1"/>
      <w:marLeft w:val="0"/>
      <w:marRight w:val="0"/>
      <w:marTop w:val="0"/>
      <w:marBottom w:val="0"/>
      <w:divBdr>
        <w:top w:val="none" w:sz="0" w:space="0" w:color="auto"/>
        <w:left w:val="none" w:sz="0" w:space="0" w:color="auto"/>
        <w:bottom w:val="none" w:sz="0" w:space="0" w:color="auto"/>
        <w:right w:val="none" w:sz="0" w:space="0" w:color="auto"/>
      </w:divBdr>
    </w:div>
    <w:div w:id="418409026">
      <w:bodyDiv w:val="1"/>
      <w:marLeft w:val="0"/>
      <w:marRight w:val="0"/>
      <w:marTop w:val="0"/>
      <w:marBottom w:val="0"/>
      <w:divBdr>
        <w:top w:val="none" w:sz="0" w:space="0" w:color="auto"/>
        <w:left w:val="none" w:sz="0" w:space="0" w:color="auto"/>
        <w:bottom w:val="none" w:sz="0" w:space="0" w:color="auto"/>
        <w:right w:val="none" w:sz="0" w:space="0" w:color="auto"/>
      </w:divBdr>
    </w:div>
    <w:div w:id="458647921">
      <w:bodyDiv w:val="1"/>
      <w:marLeft w:val="0"/>
      <w:marRight w:val="0"/>
      <w:marTop w:val="0"/>
      <w:marBottom w:val="0"/>
      <w:divBdr>
        <w:top w:val="none" w:sz="0" w:space="0" w:color="auto"/>
        <w:left w:val="none" w:sz="0" w:space="0" w:color="auto"/>
        <w:bottom w:val="none" w:sz="0" w:space="0" w:color="auto"/>
        <w:right w:val="none" w:sz="0" w:space="0" w:color="auto"/>
      </w:divBdr>
    </w:div>
    <w:div w:id="485320080">
      <w:bodyDiv w:val="1"/>
      <w:marLeft w:val="0"/>
      <w:marRight w:val="0"/>
      <w:marTop w:val="0"/>
      <w:marBottom w:val="0"/>
      <w:divBdr>
        <w:top w:val="none" w:sz="0" w:space="0" w:color="auto"/>
        <w:left w:val="none" w:sz="0" w:space="0" w:color="auto"/>
        <w:bottom w:val="none" w:sz="0" w:space="0" w:color="auto"/>
        <w:right w:val="none" w:sz="0" w:space="0" w:color="auto"/>
      </w:divBdr>
    </w:div>
    <w:div w:id="496846559">
      <w:bodyDiv w:val="1"/>
      <w:marLeft w:val="0"/>
      <w:marRight w:val="0"/>
      <w:marTop w:val="0"/>
      <w:marBottom w:val="0"/>
      <w:divBdr>
        <w:top w:val="none" w:sz="0" w:space="0" w:color="auto"/>
        <w:left w:val="none" w:sz="0" w:space="0" w:color="auto"/>
        <w:bottom w:val="none" w:sz="0" w:space="0" w:color="auto"/>
        <w:right w:val="none" w:sz="0" w:space="0" w:color="auto"/>
      </w:divBdr>
    </w:div>
    <w:div w:id="585697962">
      <w:bodyDiv w:val="1"/>
      <w:marLeft w:val="0"/>
      <w:marRight w:val="0"/>
      <w:marTop w:val="0"/>
      <w:marBottom w:val="0"/>
      <w:divBdr>
        <w:top w:val="none" w:sz="0" w:space="0" w:color="auto"/>
        <w:left w:val="none" w:sz="0" w:space="0" w:color="auto"/>
        <w:bottom w:val="none" w:sz="0" w:space="0" w:color="auto"/>
        <w:right w:val="none" w:sz="0" w:space="0" w:color="auto"/>
      </w:divBdr>
    </w:div>
    <w:div w:id="655111018">
      <w:bodyDiv w:val="1"/>
      <w:marLeft w:val="0"/>
      <w:marRight w:val="0"/>
      <w:marTop w:val="0"/>
      <w:marBottom w:val="0"/>
      <w:divBdr>
        <w:top w:val="none" w:sz="0" w:space="0" w:color="auto"/>
        <w:left w:val="none" w:sz="0" w:space="0" w:color="auto"/>
        <w:bottom w:val="none" w:sz="0" w:space="0" w:color="auto"/>
        <w:right w:val="none" w:sz="0" w:space="0" w:color="auto"/>
      </w:divBdr>
    </w:div>
    <w:div w:id="692809365">
      <w:bodyDiv w:val="1"/>
      <w:marLeft w:val="0"/>
      <w:marRight w:val="0"/>
      <w:marTop w:val="0"/>
      <w:marBottom w:val="0"/>
      <w:divBdr>
        <w:top w:val="none" w:sz="0" w:space="0" w:color="auto"/>
        <w:left w:val="none" w:sz="0" w:space="0" w:color="auto"/>
        <w:bottom w:val="none" w:sz="0" w:space="0" w:color="auto"/>
        <w:right w:val="none" w:sz="0" w:space="0" w:color="auto"/>
      </w:divBdr>
    </w:div>
    <w:div w:id="720597680">
      <w:bodyDiv w:val="1"/>
      <w:marLeft w:val="0"/>
      <w:marRight w:val="0"/>
      <w:marTop w:val="0"/>
      <w:marBottom w:val="0"/>
      <w:divBdr>
        <w:top w:val="none" w:sz="0" w:space="0" w:color="auto"/>
        <w:left w:val="none" w:sz="0" w:space="0" w:color="auto"/>
        <w:bottom w:val="none" w:sz="0" w:space="0" w:color="auto"/>
        <w:right w:val="none" w:sz="0" w:space="0" w:color="auto"/>
      </w:divBdr>
    </w:div>
    <w:div w:id="727386913">
      <w:bodyDiv w:val="1"/>
      <w:marLeft w:val="0"/>
      <w:marRight w:val="0"/>
      <w:marTop w:val="0"/>
      <w:marBottom w:val="0"/>
      <w:divBdr>
        <w:top w:val="none" w:sz="0" w:space="0" w:color="auto"/>
        <w:left w:val="none" w:sz="0" w:space="0" w:color="auto"/>
        <w:bottom w:val="none" w:sz="0" w:space="0" w:color="auto"/>
        <w:right w:val="none" w:sz="0" w:space="0" w:color="auto"/>
      </w:divBdr>
    </w:div>
    <w:div w:id="743835826">
      <w:bodyDiv w:val="1"/>
      <w:marLeft w:val="0"/>
      <w:marRight w:val="0"/>
      <w:marTop w:val="0"/>
      <w:marBottom w:val="0"/>
      <w:divBdr>
        <w:top w:val="none" w:sz="0" w:space="0" w:color="auto"/>
        <w:left w:val="none" w:sz="0" w:space="0" w:color="auto"/>
        <w:bottom w:val="none" w:sz="0" w:space="0" w:color="auto"/>
        <w:right w:val="none" w:sz="0" w:space="0" w:color="auto"/>
      </w:divBdr>
    </w:div>
    <w:div w:id="817764759">
      <w:bodyDiv w:val="1"/>
      <w:marLeft w:val="0"/>
      <w:marRight w:val="0"/>
      <w:marTop w:val="0"/>
      <w:marBottom w:val="0"/>
      <w:divBdr>
        <w:top w:val="none" w:sz="0" w:space="0" w:color="auto"/>
        <w:left w:val="none" w:sz="0" w:space="0" w:color="auto"/>
        <w:bottom w:val="none" w:sz="0" w:space="0" w:color="auto"/>
        <w:right w:val="none" w:sz="0" w:space="0" w:color="auto"/>
      </w:divBdr>
    </w:div>
    <w:div w:id="870190863">
      <w:bodyDiv w:val="1"/>
      <w:marLeft w:val="0"/>
      <w:marRight w:val="0"/>
      <w:marTop w:val="0"/>
      <w:marBottom w:val="0"/>
      <w:divBdr>
        <w:top w:val="none" w:sz="0" w:space="0" w:color="auto"/>
        <w:left w:val="none" w:sz="0" w:space="0" w:color="auto"/>
        <w:bottom w:val="none" w:sz="0" w:space="0" w:color="auto"/>
        <w:right w:val="none" w:sz="0" w:space="0" w:color="auto"/>
      </w:divBdr>
    </w:div>
    <w:div w:id="918707431">
      <w:bodyDiv w:val="1"/>
      <w:marLeft w:val="0"/>
      <w:marRight w:val="0"/>
      <w:marTop w:val="0"/>
      <w:marBottom w:val="0"/>
      <w:divBdr>
        <w:top w:val="none" w:sz="0" w:space="0" w:color="auto"/>
        <w:left w:val="none" w:sz="0" w:space="0" w:color="auto"/>
        <w:bottom w:val="none" w:sz="0" w:space="0" w:color="auto"/>
        <w:right w:val="none" w:sz="0" w:space="0" w:color="auto"/>
      </w:divBdr>
      <w:divsChild>
        <w:div w:id="745801857">
          <w:marLeft w:val="0"/>
          <w:marRight w:val="0"/>
          <w:marTop w:val="450"/>
          <w:marBottom w:val="0"/>
          <w:divBdr>
            <w:top w:val="none" w:sz="0" w:space="0" w:color="auto"/>
            <w:left w:val="none" w:sz="0" w:space="0" w:color="auto"/>
            <w:bottom w:val="none" w:sz="0" w:space="0" w:color="auto"/>
            <w:right w:val="none" w:sz="0" w:space="0" w:color="auto"/>
          </w:divBdr>
        </w:div>
      </w:divsChild>
    </w:div>
    <w:div w:id="939140292">
      <w:bodyDiv w:val="1"/>
      <w:marLeft w:val="0"/>
      <w:marRight w:val="0"/>
      <w:marTop w:val="0"/>
      <w:marBottom w:val="0"/>
      <w:divBdr>
        <w:top w:val="none" w:sz="0" w:space="0" w:color="auto"/>
        <w:left w:val="none" w:sz="0" w:space="0" w:color="auto"/>
        <w:bottom w:val="none" w:sz="0" w:space="0" w:color="auto"/>
        <w:right w:val="none" w:sz="0" w:space="0" w:color="auto"/>
      </w:divBdr>
    </w:div>
    <w:div w:id="963343213">
      <w:bodyDiv w:val="1"/>
      <w:marLeft w:val="0"/>
      <w:marRight w:val="0"/>
      <w:marTop w:val="0"/>
      <w:marBottom w:val="0"/>
      <w:divBdr>
        <w:top w:val="none" w:sz="0" w:space="0" w:color="auto"/>
        <w:left w:val="none" w:sz="0" w:space="0" w:color="auto"/>
        <w:bottom w:val="none" w:sz="0" w:space="0" w:color="auto"/>
        <w:right w:val="none" w:sz="0" w:space="0" w:color="auto"/>
      </w:divBdr>
      <w:divsChild>
        <w:div w:id="1046297915">
          <w:marLeft w:val="0"/>
          <w:marRight w:val="0"/>
          <w:marTop w:val="0"/>
          <w:marBottom w:val="0"/>
          <w:divBdr>
            <w:top w:val="none" w:sz="0" w:space="0" w:color="auto"/>
            <w:left w:val="none" w:sz="0" w:space="0" w:color="auto"/>
            <w:bottom w:val="none" w:sz="0" w:space="0" w:color="auto"/>
            <w:right w:val="none" w:sz="0" w:space="0" w:color="auto"/>
          </w:divBdr>
          <w:divsChild>
            <w:div w:id="887716587">
              <w:marLeft w:val="-240"/>
              <w:marRight w:val="-240"/>
              <w:marTop w:val="0"/>
              <w:marBottom w:val="0"/>
              <w:divBdr>
                <w:top w:val="none" w:sz="0" w:space="0" w:color="auto"/>
                <w:left w:val="none" w:sz="0" w:space="0" w:color="auto"/>
                <w:bottom w:val="none" w:sz="0" w:space="0" w:color="auto"/>
                <w:right w:val="none" w:sz="0" w:space="0" w:color="auto"/>
              </w:divBdr>
              <w:divsChild>
                <w:div w:id="1595868579">
                  <w:marLeft w:val="0"/>
                  <w:marRight w:val="0"/>
                  <w:marTop w:val="0"/>
                  <w:marBottom w:val="0"/>
                  <w:divBdr>
                    <w:top w:val="none" w:sz="0" w:space="0" w:color="auto"/>
                    <w:left w:val="none" w:sz="0" w:space="0" w:color="auto"/>
                    <w:bottom w:val="none" w:sz="0" w:space="0" w:color="auto"/>
                    <w:right w:val="none" w:sz="0" w:space="0" w:color="auto"/>
                  </w:divBdr>
                  <w:divsChild>
                    <w:div w:id="874124922">
                      <w:marLeft w:val="0"/>
                      <w:marRight w:val="0"/>
                      <w:marTop w:val="0"/>
                      <w:marBottom w:val="0"/>
                      <w:divBdr>
                        <w:top w:val="none" w:sz="0" w:space="0" w:color="auto"/>
                        <w:left w:val="none" w:sz="0" w:space="0" w:color="auto"/>
                        <w:bottom w:val="none" w:sz="0" w:space="0" w:color="auto"/>
                        <w:right w:val="none" w:sz="0" w:space="0" w:color="auto"/>
                      </w:divBdr>
                      <w:divsChild>
                        <w:div w:id="1099909420">
                          <w:marLeft w:val="0"/>
                          <w:marRight w:val="0"/>
                          <w:marTop w:val="0"/>
                          <w:marBottom w:val="0"/>
                          <w:divBdr>
                            <w:top w:val="none" w:sz="0" w:space="0" w:color="auto"/>
                            <w:left w:val="none" w:sz="0" w:space="0" w:color="auto"/>
                            <w:bottom w:val="none" w:sz="0" w:space="0" w:color="auto"/>
                            <w:right w:val="none" w:sz="0" w:space="0" w:color="auto"/>
                          </w:divBdr>
                          <w:divsChild>
                            <w:div w:id="563415843">
                              <w:marLeft w:val="0"/>
                              <w:marRight w:val="0"/>
                              <w:marTop w:val="600"/>
                              <w:marBottom w:val="0"/>
                              <w:divBdr>
                                <w:top w:val="single" w:sz="12" w:space="0" w:color="005EB8"/>
                                <w:left w:val="none" w:sz="0" w:space="0" w:color="auto"/>
                                <w:bottom w:val="none" w:sz="0" w:space="0" w:color="auto"/>
                                <w:right w:val="none" w:sz="0" w:space="0" w:color="auto"/>
                              </w:divBdr>
                            </w:div>
                            <w:div w:id="1271746123">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145256">
          <w:marLeft w:val="0"/>
          <w:marRight w:val="0"/>
          <w:marTop w:val="0"/>
          <w:marBottom w:val="0"/>
          <w:divBdr>
            <w:top w:val="single" w:sz="24" w:space="24" w:color="005EB8"/>
            <w:left w:val="none" w:sz="0" w:space="0" w:color="auto"/>
            <w:bottom w:val="none" w:sz="0" w:space="0" w:color="auto"/>
            <w:right w:val="none" w:sz="0" w:space="0" w:color="auto"/>
          </w:divBdr>
          <w:divsChild>
            <w:div w:id="2140831735">
              <w:marLeft w:val="0"/>
              <w:marRight w:val="0"/>
              <w:marTop w:val="0"/>
              <w:marBottom w:val="0"/>
              <w:divBdr>
                <w:top w:val="none" w:sz="0" w:space="0" w:color="auto"/>
                <w:left w:val="none" w:sz="0" w:space="0" w:color="auto"/>
                <w:bottom w:val="none" w:sz="0" w:space="0" w:color="auto"/>
                <w:right w:val="none" w:sz="0" w:space="0" w:color="auto"/>
              </w:divBdr>
            </w:div>
          </w:divsChild>
        </w:div>
        <w:div w:id="1127897239">
          <w:marLeft w:val="0"/>
          <w:marRight w:val="0"/>
          <w:marTop w:val="0"/>
          <w:marBottom w:val="0"/>
          <w:divBdr>
            <w:top w:val="none" w:sz="0" w:space="0" w:color="auto"/>
            <w:left w:val="none" w:sz="0" w:space="0" w:color="auto"/>
            <w:bottom w:val="none" w:sz="0" w:space="0" w:color="auto"/>
            <w:right w:val="none" w:sz="0" w:space="0" w:color="auto"/>
          </w:divBdr>
          <w:divsChild>
            <w:div w:id="171685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05407">
      <w:bodyDiv w:val="1"/>
      <w:marLeft w:val="0"/>
      <w:marRight w:val="0"/>
      <w:marTop w:val="0"/>
      <w:marBottom w:val="0"/>
      <w:divBdr>
        <w:top w:val="none" w:sz="0" w:space="0" w:color="auto"/>
        <w:left w:val="none" w:sz="0" w:space="0" w:color="auto"/>
        <w:bottom w:val="none" w:sz="0" w:space="0" w:color="auto"/>
        <w:right w:val="none" w:sz="0" w:space="0" w:color="auto"/>
      </w:divBdr>
    </w:div>
    <w:div w:id="1033844010">
      <w:bodyDiv w:val="1"/>
      <w:marLeft w:val="0"/>
      <w:marRight w:val="0"/>
      <w:marTop w:val="0"/>
      <w:marBottom w:val="0"/>
      <w:divBdr>
        <w:top w:val="none" w:sz="0" w:space="0" w:color="auto"/>
        <w:left w:val="none" w:sz="0" w:space="0" w:color="auto"/>
        <w:bottom w:val="none" w:sz="0" w:space="0" w:color="auto"/>
        <w:right w:val="none" w:sz="0" w:space="0" w:color="auto"/>
      </w:divBdr>
      <w:divsChild>
        <w:div w:id="1758751991">
          <w:marLeft w:val="0"/>
          <w:marRight w:val="0"/>
          <w:marTop w:val="0"/>
          <w:marBottom w:val="0"/>
          <w:divBdr>
            <w:top w:val="none" w:sz="0" w:space="0" w:color="auto"/>
            <w:left w:val="none" w:sz="0" w:space="0" w:color="auto"/>
            <w:bottom w:val="none" w:sz="0" w:space="0" w:color="auto"/>
            <w:right w:val="none" w:sz="0" w:space="0" w:color="auto"/>
          </w:divBdr>
          <w:divsChild>
            <w:div w:id="2036613704">
              <w:marLeft w:val="-240"/>
              <w:marRight w:val="-240"/>
              <w:marTop w:val="0"/>
              <w:marBottom w:val="0"/>
              <w:divBdr>
                <w:top w:val="none" w:sz="0" w:space="0" w:color="auto"/>
                <w:left w:val="none" w:sz="0" w:space="0" w:color="auto"/>
                <w:bottom w:val="none" w:sz="0" w:space="0" w:color="auto"/>
                <w:right w:val="none" w:sz="0" w:space="0" w:color="auto"/>
              </w:divBdr>
              <w:divsChild>
                <w:div w:id="897663421">
                  <w:marLeft w:val="0"/>
                  <w:marRight w:val="0"/>
                  <w:marTop w:val="0"/>
                  <w:marBottom w:val="0"/>
                  <w:divBdr>
                    <w:top w:val="none" w:sz="0" w:space="0" w:color="auto"/>
                    <w:left w:val="none" w:sz="0" w:space="0" w:color="auto"/>
                    <w:bottom w:val="none" w:sz="0" w:space="0" w:color="auto"/>
                    <w:right w:val="none" w:sz="0" w:space="0" w:color="auto"/>
                  </w:divBdr>
                  <w:divsChild>
                    <w:div w:id="2020737879">
                      <w:marLeft w:val="0"/>
                      <w:marRight w:val="0"/>
                      <w:marTop w:val="0"/>
                      <w:marBottom w:val="0"/>
                      <w:divBdr>
                        <w:top w:val="none" w:sz="0" w:space="0" w:color="auto"/>
                        <w:left w:val="none" w:sz="0" w:space="0" w:color="auto"/>
                        <w:bottom w:val="none" w:sz="0" w:space="0" w:color="auto"/>
                        <w:right w:val="none" w:sz="0" w:space="0" w:color="auto"/>
                      </w:divBdr>
                      <w:divsChild>
                        <w:div w:id="221061462">
                          <w:marLeft w:val="0"/>
                          <w:marRight w:val="0"/>
                          <w:marTop w:val="0"/>
                          <w:marBottom w:val="0"/>
                          <w:divBdr>
                            <w:top w:val="none" w:sz="0" w:space="0" w:color="auto"/>
                            <w:left w:val="none" w:sz="0" w:space="0" w:color="auto"/>
                            <w:bottom w:val="none" w:sz="0" w:space="0" w:color="auto"/>
                            <w:right w:val="none" w:sz="0" w:space="0" w:color="auto"/>
                          </w:divBdr>
                          <w:divsChild>
                            <w:div w:id="1955597173">
                              <w:marLeft w:val="0"/>
                              <w:marRight w:val="0"/>
                              <w:marTop w:val="600"/>
                              <w:marBottom w:val="0"/>
                              <w:divBdr>
                                <w:top w:val="single" w:sz="12" w:space="0" w:color="005EB8"/>
                                <w:left w:val="none" w:sz="0" w:space="0" w:color="auto"/>
                                <w:bottom w:val="none" w:sz="0" w:space="0" w:color="auto"/>
                                <w:right w:val="none" w:sz="0" w:space="0" w:color="auto"/>
                              </w:divBdr>
                            </w:div>
                            <w:div w:id="477920372">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258582">
          <w:marLeft w:val="0"/>
          <w:marRight w:val="0"/>
          <w:marTop w:val="0"/>
          <w:marBottom w:val="0"/>
          <w:divBdr>
            <w:top w:val="single" w:sz="24" w:space="24" w:color="005EB8"/>
            <w:left w:val="none" w:sz="0" w:space="0" w:color="auto"/>
            <w:bottom w:val="none" w:sz="0" w:space="0" w:color="auto"/>
            <w:right w:val="none" w:sz="0" w:space="0" w:color="auto"/>
          </w:divBdr>
          <w:divsChild>
            <w:div w:id="162400268">
              <w:marLeft w:val="0"/>
              <w:marRight w:val="0"/>
              <w:marTop w:val="0"/>
              <w:marBottom w:val="0"/>
              <w:divBdr>
                <w:top w:val="none" w:sz="0" w:space="0" w:color="auto"/>
                <w:left w:val="none" w:sz="0" w:space="0" w:color="auto"/>
                <w:bottom w:val="none" w:sz="0" w:space="0" w:color="auto"/>
                <w:right w:val="none" w:sz="0" w:space="0" w:color="auto"/>
              </w:divBdr>
            </w:div>
          </w:divsChild>
        </w:div>
        <w:div w:id="845248585">
          <w:marLeft w:val="0"/>
          <w:marRight w:val="0"/>
          <w:marTop w:val="0"/>
          <w:marBottom w:val="0"/>
          <w:divBdr>
            <w:top w:val="none" w:sz="0" w:space="0" w:color="auto"/>
            <w:left w:val="none" w:sz="0" w:space="0" w:color="auto"/>
            <w:bottom w:val="none" w:sz="0" w:space="0" w:color="auto"/>
            <w:right w:val="none" w:sz="0" w:space="0" w:color="auto"/>
          </w:divBdr>
          <w:divsChild>
            <w:div w:id="41111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734136">
      <w:bodyDiv w:val="1"/>
      <w:marLeft w:val="0"/>
      <w:marRight w:val="0"/>
      <w:marTop w:val="0"/>
      <w:marBottom w:val="0"/>
      <w:divBdr>
        <w:top w:val="none" w:sz="0" w:space="0" w:color="auto"/>
        <w:left w:val="none" w:sz="0" w:space="0" w:color="auto"/>
        <w:bottom w:val="none" w:sz="0" w:space="0" w:color="auto"/>
        <w:right w:val="none" w:sz="0" w:space="0" w:color="auto"/>
      </w:divBdr>
    </w:div>
    <w:div w:id="1259950580">
      <w:bodyDiv w:val="1"/>
      <w:marLeft w:val="0"/>
      <w:marRight w:val="0"/>
      <w:marTop w:val="0"/>
      <w:marBottom w:val="0"/>
      <w:divBdr>
        <w:top w:val="none" w:sz="0" w:space="0" w:color="auto"/>
        <w:left w:val="none" w:sz="0" w:space="0" w:color="auto"/>
        <w:bottom w:val="none" w:sz="0" w:space="0" w:color="auto"/>
        <w:right w:val="none" w:sz="0" w:space="0" w:color="auto"/>
      </w:divBdr>
    </w:div>
    <w:div w:id="1280800675">
      <w:bodyDiv w:val="1"/>
      <w:marLeft w:val="0"/>
      <w:marRight w:val="0"/>
      <w:marTop w:val="0"/>
      <w:marBottom w:val="0"/>
      <w:divBdr>
        <w:top w:val="none" w:sz="0" w:space="0" w:color="auto"/>
        <w:left w:val="none" w:sz="0" w:space="0" w:color="auto"/>
        <w:bottom w:val="none" w:sz="0" w:space="0" w:color="auto"/>
        <w:right w:val="none" w:sz="0" w:space="0" w:color="auto"/>
      </w:divBdr>
    </w:div>
    <w:div w:id="1312369381">
      <w:bodyDiv w:val="1"/>
      <w:marLeft w:val="0"/>
      <w:marRight w:val="0"/>
      <w:marTop w:val="0"/>
      <w:marBottom w:val="0"/>
      <w:divBdr>
        <w:top w:val="none" w:sz="0" w:space="0" w:color="auto"/>
        <w:left w:val="none" w:sz="0" w:space="0" w:color="auto"/>
        <w:bottom w:val="none" w:sz="0" w:space="0" w:color="auto"/>
        <w:right w:val="none" w:sz="0" w:space="0" w:color="auto"/>
      </w:divBdr>
    </w:div>
    <w:div w:id="1363168842">
      <w:bodyDiv w:val="1"/>
      <w:marLeft w:val="0"/>
      <w:marRight w:val="0"/>
      <w:marTop w:val="0"/>
      <w:marBottom w:val="0"/>
      <w:divBdr>
        <w:top w:val="none" w:sz="0" w:space="0" w:color="auto"/>
        <w:left w:val="none" w:sz="0" w:space="0" w:color="auto"/>
        <w:bottom w:val="none" w:sz="0" w:space="0" w:color="auto"/>
        <w:right w:val="none" w:sz="0" w:space="0" w:color="auto"/>
      </w:divBdr>
    </w:div>
    <w:div w:id="1395667517">
      <w:bodyDiv w:val="1"/>
      <w:marLeft w:val="0"/>
      <w:marRight w:val="0"/>
      <w:marTop w:val="0"/>
      <w:marBottom w:val="0"/>
      <w:divBdr>
        <w:top w:val="none" w:sz="0" w:space="0" w:color="auto"/>
        <w:left w:val="none" w:sz="0" w:space="0" w:color="auto"/>
        <w:bottom w:val="none" w:sz="0" w:space="0" w:color="auto"/>
        <w:right w:val="none" w:sz="0" w:space="0" w:color="auto"/>
      </w:divBdr>
    </w:div>
    <w:div w:id="1400208905">
      <w:bodyDiv w:val="1"/>
      <w:marLeft w:val="0"/>
      <w:marRight w:val="0"/>
      <w:marTop w:val="0"/>
      <w:marBottom w:val="0"/>
      <w:divBdr>
        <w:top w:val="none" w:sz="0" w:space="0" w:color="auto"/>
        <w:left w:val="none" w:sz="0" w:space="0" w:color="auto"/>
        <w:bottom w:val="none" w:sz="0" w:space="0" w:color="auto"/>
        <w:right w:val="none" w:sz="0" w:space="0" w:color="auto"/>
      </w:divBdr>
    </w:div>
    <w:div w:id="1406104125">
      <w:bodyDiv w:val="1"/>
      <w:marLeft w:val="0"/>
      <w:marRight w:val="0"/>
      <w:marTop w:val="0"/>
      <w:marBottom w:val="0"/>
      <w:divBdr>
        <w:top w:val="none" w:sz="0" w:space="0" w:color="auto"/>
        <w:left w:val="none" w:sz="0" w:space="0" w:color="auto"/>
        <w:bottom w:val="none" w:sz="0" w:space="0" w:color="auto"/>
        <w:right w:val="none" w:sz="0" w:space="0" w:color="auto"/>
      </w:divBdr>
    </w:div>
    <w:div w:id="1426614610">
      <w:bodyDiv w:val="1"/>
      <w:marLeft w:val="0"/>
      <w:marRight w:val="0"/>
      <w:marTop w:val="0"/>
      <w:marBottom w:val="0"/>
      <w:divBdr>
        <w:top w:val="none" w:sz="0" w:space="0" w:color="auto"/>
        <w:left w:val="none" w:sz="0" w:space="0" w:color="auto"/>
        <w:bottom w:val="none" w:sz="0" w:space="0" w:color="auto"/>
        <w:right w:val="none" w:sz="0" w:space="0" w:color="auto"/>
      </w:divBdr>
    </w:div>
    <w:div w:id="1434205992">
      <w:bodyDiv w:val="1"/>
      <w:marLeft w:val="0"/>
      <w:marRight w:val="0"/>
      <w:marTop w:val="0"/>
      <w:marBottom w:val="0"/>
      <w:divBdr>
        <w:top w:val="none" w:sz="0" w:space="0" w:color="auto"/>
        <w:left w:val="none" w:sz="0" w:space="0" w:color="auto"/>
        <w:bottom w:val="none" w:sz="0" w:space="0" w:color="auto"/>
        <w:right w:val="none" w:sz="0" w:space="0" w:color="auto"/>
      </w:divBdr>
    </w:div>
    <w:div w:id="1461652380">
      <w:bodyDiv w:val="1"/>
      <w:marLeft w:val="0"/>
      <w:marRight w:val="0"/>
      <w:marTop w:val="0"/>
      <w:marBottom w:val="0"/>
      <w:divBdr>
        <w:top w:val="none" w:sz="0" w:space="0" w:color="auto"/>
        <w:left w:val="none" w:sz="0" w:space="0" w:color="auto"/>
        <w:bottom w:val="none" w:sz="0" w:space="0" w:color="auto"/>
        <w:right w:val="none" w:sz="0" w:space="0" w:color="auto"/>
      </w:divBdr>
    </w:div>
    <w:div w:id="1489177245">
      <w:bodyDiv w:val="1"/>
      <w:marLeft w:val="0"/>
      <w:marRight w:val="0"/>
      <w:marTop w:val="0"/>
      <w:marBottom w:val="0"/>
      <w:divBdr>
        <w:top w:val="none" w:sz="0" w:space="0" w:color="auto"/>
        <w:left w:val="none" w:sz="0" w:space="0" w:color="auto"/>
        <w:bottom w:val="none" w:sz="0" w:space="0" w:color="auto"/>
        <w:right w:val="none" w:sz="0" w:space="0" w:color="auto"/>
      </w:divBdr>
    </w:div>
    <w:div w:id="1529755119">
      <w:bodyDiv w:val="1"/>
      <w:marLeft w:val="0"/>
      <w:marRight w:val="0"/>
      <w:marTop w:val="0"/>
      <w:marBottom w:val="0"/>
      <w:divBdr>
        <w:top w:val="none" w:sz="0" w:space="0" w:color="auto"/>
        <w:left w:val="none" w:sz="0" w:space="0" w:color="auto"/>
        <w:bottom w:val="none" w:sz="0" w:space="0" w:color="auto"/>
        <w:right w:val="none" w:sz="0" w:space="0" w:color="auto"/>
      </w:divBdr>
    </w:div>
    <w:div w:id="1561863444">
      <w:bodyDiv w:val="1"/>
      <w:marLeft w:val="0"/>
      <w:marRight w:val="0"/>
      <w:marTop w:val="0"/>
      <w:marBottom w:val="0"/>
      <w:divBdr>
        <w:top w:val="none" w:sz="0" w:space="0" w:color="auto"/>
        <w:left w:val="none" w:sz="0" w:space="0" w:color="auto"/>
        <w:bottom w:val="none" w:sz="0" w:space="0" w:color="auto"/>
        <w:right w:val="none" w:sz="0" w:space="0" w:color="auto"/>
      </w:divBdr>
      <w:divsChild>
        <w:div w:id="2006594506">
          <w:marLeft w:val="0"/>
          <w:marRight w:val="0"/>
          <w:marTop w:val="450"/>
          <w:marBottom w:val="0"/>
          <w:divBdr>
            <w:top w:val="none" w:sz="0" w:space="0" w:color="auto"/>
            <w:left w:val="none" w:sz="0" w:space="0" w:color="auto"/>
            <w:bottom w:val="none" w:sz="0" w:space="0" w:color="auto"/>
            <w:right w:val="none" w:sz="0" w:space="0" w:color="auto"/>
          </w:divBdr>
        </w:div>
      </w:divsChild>
    </w:div>
    <w:div w:id="1620407088">
      <w:bodyDiv w:val="1"/>
      <w:marLeft w:val="0"/>
      <w:marRight w:val="0"/>
      <w:marTop w:val="0"/>
      <w:marBottom w:val="0"/>
      <w:divBdr>
        <w:top w:val="none" w:sz="0" w:space="0" w:color="auto"/>
        <w:left w:val="none" w:sz="0" w:space="0" w:color="auto"/>
        <w:bottom w:val="none" w:sz="0" w:space="0" w:color="auto"/>
        <w:right w:val="none" w:sz="0" w:space="0" w:color="auto"/>
      </w:divBdr>
    </w:div>
    <w:div w:id="1730030060">
      <w:bodyDiv w:val="1"/>
      <w:marLeft w:val="0"/>
      <w:marRight w:val="0"/>
      <w:marTop w:val="0"/>
      <w:marBottom w:val="0"/>
      <w:divBdr>
        <w:top w:val="none" w:sz="0" w:space="0" w:color="auto"/>
        <w:left w:val="none" w:sz="0" w:space="0" w:color="auto"/>
        <w:bottom w:val="none" w:sz="0" w:space="0" w:color="auto"/>
        <w:right w:val="none" w:sz="0" w:space="0" w:color="auto"/>
      </w:divBdr>
    </w:div>
    <w:div w:id="1765540708">
      <w:bodyDiv w:val="1"/>
      <w:marLeft w:val="0"/>
      <w:marRight w:val="0"/>
      <w:marTop w:val="0"/>
      <w:marBottom w:val="0"/>
      <w:divBdr>
        <w:top w:val="none" w:sz="0" w:space="0" w:color="auto"/>
        <w:left w:val="none" w:sz="0" w:space="0" w:color="auto"/>
        <w:bottom w:val="none" w:sz="0" w:space="0" w:color="auto"/>
        <w:right w:val="none" w:sz="0" w:space="0" w:color="auto"/>
      </w:divBdr>
    </w:div>
    <w:div w:id="1811900520">
      <w:bodyDiv w:val="1"/>
      <w:marLeft w:val="0"/>
      <w:marRight w:val="0"/>
      <w:marTop w:val="0"/>
      <w:marBottom w:val="0"/>
      <w:divBdr>
        <w:top w:val="none" w:sz="0" w:space="0" w:color="auto"/>
        <w:left w:val="none" w:sz="0" w:space="0" w:color="auto"/>
        <w:bottom w:val="none" w:sz="0" w:space="0" w:color="auto"/>
        <w:right w:val="none" w:sz="0" w:space="0" w:color="auto"/>
      </w:divBdr>
    </w:div>
    <w:div w:id="1855224879">
      <w:bodyDiv w:val="1"/>
      <w:marLeft w:val="0"/>
      <w:marRight w:val="0"/>
      <w:marTop w:val="0"/>
      <w:marBottom w:val="0"/>
      <w:divBdr>
        <w:top w:val="none" w:sz="0" w:space="0" w:color="auto"/>
        <w:left w:val="none" w:sz="0" w:space="0" w:color="auto"/>
        <w:bottom w:val="none" w:sz="0" w:space="0" w:color="auto"/>
        <w:right w:val="none" w:sz="0" w:space="0" w:color="auto"/>
      </w:divBdr>
    </w:div>
    <w:div w:id="1889995364">
      <w:bodyDiv w:val="1"/>
      <w:marLeft w:val="0"/>
      <w:marRight w:val="0"/>
      <w:marTop w:val="0"/>
      <w:marBottom w:val="0"/>
      <w:divBdr>
        <w:top w:val="none" w:sz="0" w:space="0" w:color="auto"/>
        <w:left w:val="none" w:sz="0" w:space="0" w:color="auto"/>
        <w:bottom w:val="none" w:sz="0" w:space="0" w:color="auto"/>
        <w:right w:val="none" w:sz="0" w:space="0" w:color="auto"/>
      </w:divBdr>
    </w:div>
    <w:div w:id="2014139270">
      <w:bodyDiv w:val="1"/>
      <w:marLeft w:val="0"/>
      <w:marRight w:val="0"/>
      <w:marTop w:val="0"/>
      <w:marBottom w:val="0"/>
      <w:divBdr>
        <w:top w:val="none" w:sz="0" w:space="0" w:color="auto"/>
        <w:left w:val="none" w:sz="0" w:space="0" w:color="auto"/>
        <w:bottom w:val="none" w:sz="0" w:space="0" w:color="auto"/>
        <w:right w:val="none" w:sz="0" w:space="0" w:color="auto"/>
      </w:divBdr>
    </w:div>
    <w:div w:id="2036425598">
      <w:bodyDiv w:val="1"/>
      <w:marLeft w:val="0"/>
      <w:marRight w:val="0"/>
      <w:marTop w:val="0"/>
      <w:marBottom w:val="0"/>
      <w:divBdr>
        <w:top w:val="none" w:sz="0" w:space="0" w:color="auto"/>
        <w:left w:val="none" w:sz="0" w:space="0" w:color="auto"/>
        <w:bottom w:val="none" w:sz="0" w:space="0" w:color="auto"/>
        <w:right w:val="none" w:sz="0" w:space="0" w:color="auto"/>
      </w:divBdr>
    </w:div>
    <w:div w:id="2060324724">
      <w:bodyDiv w:val="1"/>
      <w:marLeft w:val="0"/>
      <w:marRight w:val="0"/>
      <w:marTop w:val="0"/>
      <w:marBottom w:val="0"/>
      <w:divBdr>
        <w:top w:val="none" w:sz="0" w:space="0" w:color="auto"/>
        <w:left w:val="none" w:sz="0" w:space="0" w:color="auto"/>
        <w:bottom w:val="none" w:sz="0" w:space="0" w:color="auto"/>
        <w:right w:val="none" w:sz="0" w:space="0" w:color="auto"/>
      </w:divBdr>
    </w:div>
    <w:div w:id="2062098902">
      <w:bodyDiv w:val="1"/>
      <w:marLeft w:val="0"/>
      <w:marRight w:val="0"/>
      <w:marTop w:val="0"/>
      <w:marBottom w:val="0"/>
      <w:divBdr>
        <w:top w:val="none" w:sz="0" w:space="0" w:color="auto"/>
        <w:left w:val="none" w:sz="0" w:space="0" w:color="auto"/>
        <w:bottom w:val="none" w:sz="0" w:space="0" w:color="auto"/>
        <w:right w:val="none" w:sz="0" w:space="0" w:color="auto"/>
      </w:divBdr>
    </w:div>
    <w:div w:id="2123573034">
      <w:bodyDiv w:val="1"/>
      <w:marLeft w:val="0"/>
      <w:marRight w:val="0"/>
      <w:marTop w:val="0"/>
      <w:marBottom w:val="0"/>
      <w:divBdr>
        <w:top w:val="none" w:sz="0" w:space="0" w:color="auto"/>
        <w:left w:val="none" w:sz="0" w:space="0" w:color="auto"/>
        <w:bottom w:val="none" w:sz="0" w:space="0" w:color="auto"/>
        <w:right w:val="none" w:sz="0" w:space="0" w:color="auto"/>
      </w:divBdr>
    </w:div>
    <w:div w:id="2126265081">
      <w:bodyDiv w:val="1"/>
      <w:marLeft w:val="0"/>
      <w:marRight w:val="0"/>
      <w:marTop w:val="0"/>
      <w:marBottom w:val="0"/>
      <w:divBdr>
        <w:top w:val="none" w:sz="0" w:space="0" w:color="auto"/>
        <w:left w:val="none" w:sz="0" w:space="0" w:color="auto"/>
        <w:bottom w:val="none" w:sz="0" w:space="0" w:color="auto"/>
        <w:right w:val="none" w:sz="0" w:space="0" w:color="auto"/>
      </w:divBdr>
    </w:div>
    <w:div w:id="213741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3.org/TR/WCAG20-TECHS/G200.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3.org/TR/WCAG20-TECHS/G200.html"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5F391-87B2-474B-855D-75B95254E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Shackleton</dc:creator>
  <cp:keywords/>
  <dc:description/>
  <cp:lastModifiedBy>Lucy Gaughan</cp:lastModifiedBy>
  <cp:revision>34</cp:revision>
  <dcterms:created xsi:type="dcterms:W3CDTF">2021-01-25T15:01:00Z</dcterms:created>
  <dcterms:modified xsi:type="dcterms:W3CDTF">2024-02-20T10:36:00Z</dcterms:modified>
</cp:coreProperties>
</file>